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6294" w14:textId="77777777" w:rsidR="001124FF" w:rsidRDefault="001124FF" w:rsidP="001124FF">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00D447A3" wp14:editId="6ACCD822">
            <wp:simplePos x="0" y="0"/>
            <wp:positionH relativeFrom="margin">
              <wp:posOffset>1727431</wp:posOffset>
            </wp:positionH>
            <wp:positionV relativeFrom="paragraph">
              <wp:posOffset>108297</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Pr="00D54B7C">
        <w:rPr>
          <w:rFonts w:asciiTheme="minorHAnsi" w:hAnsiTheme="minorHAnsi" w:cstheme="minorHAnsi"/>
          <w:b/>
          <w:bCs/>
          <w:noProof/>
          <w:sz w:val="32"/>
          <w:szCs w:val="32"/>
        </w:rPr>
        <mc:AlternateContent>
          <mc:Choice Requires="wps">
            <w:drawing>
              <wp:inline distT="0" distB="0" distL="0" distR="0" wp14:anchorId="4F8C843A" wp14:editId="5CB97791">
                <wp:extent cx="6309360" cy="1591736"/>
                <wp:effectExtent l="0" t="0" r="0" b="8890"/>
                <wp:docPr id="3" name="Rectangle 3"/>
                <wp:cNvGraphicFramePr/>
                <a:graphic xmlns:a="http://schemas.openxmlformats.org/drawingml/2006/main">
                  <a:graphicData uri="http://schemas.microsoft.com/office/word/2010/wordprocessingShape">
                    <wps:wsp>
                      <wps:cNvSpPr/>
                      <wps:spPr>
                        <a:xfrm>
                          <a:off x="0" y="0"/>
                          <a:ext cx="6309360" cy="1591736"/>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137EAA00" id="Rectangle 3" o:spid="_x0000_s1026" style="width:496.8pt;height:12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" fillcolor="#e7e6e6" stroked="f" strokeweight="2pt">
                <w10:anchorlock/>
              </v:rect>
            </w:pict>
          </mc:Fallback>
        </mc:AlternateContent>
      </w:r>
    </w:p>
    <w:p w14:paraId="4B4D95EA" w14:textId="77777777" w:rsidR="001124FF" w:rsidRPr="00021121" w:rsidRDefault="001124FF" w:rsidP="001124FF">
      <w:pPr>
        <w:rPr>
          <w:bCs/>
        </w:rPr>
      </w:pPr>
    </w:p>
    <w:p w14:paraId="7A7D1D27" w14:textId="669BBA42" w:rsidR="001124FF" w:rsidRPr="007172B9" w:rsidRDefault="001124FF" w:rsidP="001124FF">
      <w:pPr>
        <w:pStyle w:val="Heading1"/>
        <w:jc w:val="center"/>
        <w:rPr>
          <w:rFonts w:asciiTheme="minorHAnsi" w:hAnsiTheme="minorHAnsi"/>
          <w:bCs w:val="0"/>
          <w:noProof/>
          <w:szCs w:val="32"/>
        </w:rPr>
      </w:pPr>
      <w:r w:rsidRPr="007172B9">
        <w:rPr>
          <w:rFonts w:asciiTheme="minorHAnsi" w:hAnsiTheme="minorHAnsi"/>
          <w:noProof/>
          <w:szCs w:val="32"/>
        </w:rPr>
        <w:t xml:space="preserve">Replication Project: </w:t>
      </w:r>
      <w:r>
        <w:rPr>
          <w:rFonts w:asciiTheme="minorHAnsi" w:hAnsiTheme="minorHAnsi"/>
          <w:noProof/>
          <w:szCs w:val="32"/>
        </w:rPr>
        <w:t xml:space="preserve">Implementation </w:t>
      </w:r>
      <w:r w:rsidRPr="007172B9">
        <w:rPr>
          <w:rFonts w:asciiTheme="minorHAnsi" w:hAnsiTheme="minorHAnsi"/>
          <w:noProof/>
          <w:szCs w:val="32"/>
        </w:rPr>
        <w:t xml:space="preserve">Track  </w:t>
      </w:r>
    </w:p>
    <w:p w14:paraId="2CD457A2" w14:textId="77777777" w:rsidR="001124FF" w:rsidRPr="007172B9" w:rsidRDefault="001124FF" w:rsidP="001124FF">
      <w:pPr>
        <w:rPr>
          <w:sz w:val="20"/>
          <w:szCs w:val="20"/>
        </w:rPr>
      </w:pPr>
    </w:p>
    <w:p w14:paraId="69329C12" w14:textId="77777777" w:rsidR="001124FF" w:rsidRPr="007172B9" w:rsidRDefault="001124FF" w:rsidP="001124FF">
      <w:pPr>
        <w:pStyle w:val="Heading1"/>
        <w:jc w:val="center"/>
        <w:rPr>
          <w:rFonts w:asciiTheme="minorHAnsi" w:hAnsiTheme="minorHAnsi"/>
          <w:b w:val="0"/>
          <w:bCs w:val="0"/>
          <w:noProof/>
          <w:szCs w:val="32"/>
        </w:rPr>
      </w:pPr>
      <w:r w:rsidRPr="007172B9">
        <w:rPr>
          <w:rFonts w:asciiTheme="minorHAnsi" w:hAnsiTheme="minorHAnsi"/>
          <w:b w:val="0"/>
          <w:bCs w:val="0"/>
          <w:noProof/>
          <w:szCs w:val="32"/>
        </w:rPr>
        <w:t>Request for Applications (RFA)</w:t>
      </w:r>
    </w:p>
    <w:p w14:paraId="559A3D8C" w14:textId="77777777" w:rsidR="001124FF" w:rsidRPr="007172B9" w:rsidRDefault="001124FF" w:rsidP="001124FF">
      <w:pPr>
        <w:rPr>
          <w:sz w:val="20"/>
          <w:szCs w:val="20"/>
        </w:rPr>
      </w:pPr>
    </w:p>
    <w:p w14:paraId="193809FD" w14:textId="77777777" w:rsidR="001124FF" w:rsidRPr="007172B9" w:rsidRDefault="001124FF" w:rsidP="001124FF">
      <w:pPr>
        <w:rPr>
          <w:rFonts w:asciiTheme="minorHAnsi" w:hAnsiTheme="minorHAnsi"/>
          <w:b/>
          <w:caps/>
          <w:sz w:val="18"/>
          <w:szCs w:val="18"/>
        </w:rPr>
      </w:pPr>
    </w:p>
    <w:p w14:paraId="15E3F87E" w14:textId="77777777" w:rsidR="001124FF" w:rsidRPr="007172B9" w:rsidRDefault="001124FF" w:rsidP="001124FF">
      <w:pPr>
        <w:pBdr>
          <w:top w:val="single" w:sz="4" w:space="1" w:color="auto"/>
          <w:left w:val="single" w:sz="4" w:space="4" w:color="auto"/>
          <w:bottom w:val="single" w:sz="4" w:space="1" w:color="auto"/>
          <w:right w:val="single" w:sz="4" w:space="4" w:color="auto"/>
        </w:pBdr>
        <w:shd w:val="clear" w:color="auto" w:fill="133159"/>
        <w:jc w:val="center"/>
        <w:rPr>
          <w:rFonts w:asciiTheme="minorHAnsi" w:hAnsiTheme="minorHAnsi"/>
          <w:i/>
          <w:iCs/>
          <w:caps/>
          <w:sz w:val="28"/>
          <w:szCs w:val="28"/>
        </w:rPr>
      </w:pPr>
      <w:r w:rsidRPr="007172B9">
        <w:rPr>
          <w:rFonts w:asciiTheme="minorHAnsi" w:hAnsiTheme="minorHAnsi"/>
          <w:caps/>
          <w:sz w:val="28"/>
          <w:szCs w:val="28"/>
        </w:rPr>
        <w:t xml:space="preserve">REQUEST FOR APPLICATIONS Released: </w:t>
      </w:r>
      <w:r w:rsidRPr="007172B9">
        <w:rPr>
          <w:rFonts w:asciiTheme="minorHAnsi" w:hAnsiTheme="minorHAnsi"/>
          <w:b/>
          <w:bCs/>
          <w:sz w:val="28"/>
          <w:szCs w:val="28"/>
        </w:rPr>
        <w:t>January 2022</w:t>
      </w:r>
    </w:p>
    <w:p w14:paraId="65C0BB7C" w14:textId="6903776B" w:rsidR="001124FF" w:rsidRPr="007172B9" w:rsidRDefault="001124FF" w:rsidP="001124FF">
      <w:pPr>
        <w:pBdr>
          <w:top w:val="single" w:sz="4" w:space="1" w:color="auto"/>
          <w:left w:val="single" w:sz="4" w:space="4" w:color="auto"/>
          <w:bottom w:val="single" w:sz="4" w:space="1" w:color="auto"/>
          <w:right w:val="single" w:sz="4" w:space="4" w:color="auto"/>
        </w:pBdr>
        <w:shd w:val="clear" w:color="auto" w:fill="133159"/>
        <w:jc w:val="center"/>
        <w:rPr>
          <w:rFonts w:asciiTheme="minorHAnsi" w:hAnsiTheme="minorHAnsi"/>
          <w:i/>
          <w:iCs/>
          <w:sz w:val="28"/>
          <w:szCs w:val="28"/>
        </w:rPr>
      </w:pPr>
      <w:r w:rsidRPr="007172B9">
        <w:rPr>
          <w:rFonts w:asciiTheme="minorHAnsi" w:hAnsiTheme="minorHAnsi"/>
          <w:caps/>
          <w:sz w:val="28"/>
          <w:szCs w:val="28"/>
        </w:rPr>
        <w:t xml:space="preserve">Request for Applications Deadline: </w:t>
      </w:r>
      <w:r w:rsidRPr="007172B9">
        <w:rPr>
          <w:rFonts w:asciiTheme="minorHAnsi" w:hAnsiTheme="minorHAnsi"/>
          <w:b/>
          <w:bCs/>
          <w:sz w:val="28"/>
          <w:szCs w:val="28"/>
        </w:rPr>
        <w:t>March 2022</w:t>
      </w:r>
    </w:p>
    <w:p w14:paraId="2DE5695A" w14:textId="77777777" w:rsidR="001124FF" w:rsidRPr="007172B9" w:rsidRDefault="001124FF" w:rsidP="001124FF">
      <w:pPr>
        <w:rPr>
          <w:rFonts w:asciiTheme="minorHAnsi" w:hAnsiTheme="minorHAnsi"/>
          <w:b/>
          <w:bCs/>
          <w:smallCaps/>
          <w:sz w:val="18"/>
          <w:szCs w:val="18"/>
        </w:rPr>
      </w:pPr>
    </w:p>
    <w:p w14:paraId="55076B59" w14:textId="77777777" w:rsidR="001124FF" w:rsidRPr="007172B9" w:rsidRDefault="001124FF" w:rsidP="001124FF">
      <w:pPr>
        <w:rPr>
          <w:rFonts w:asciiTheme="minorHAnsi" w:hAnsiTheme="minorHAnsi"/>
          <w:b/>
          <w:bCs/>
          <w:smallCaps/>
          <w:sz w:val="18"/>
          <w:szCs w:val="18"/>
        </w:rPr>
      </w:pPr>
    </w:p>
    <w:p w14:paraId="18AE2461" w14:textId="77777777" w:rsidR="001124FF" w:rsidRPr="007172B9" w:rsidRDefault="001124FF" w:rsidP="001124FF">
      <w:pPr>
        <w:rPr>
          <w:rFonts w:asciiTheme="minorHAnsi" w:hAnsiTheme="minorHAnsi"/>
        </w:rPr>
      </w:pPr>
      <w:r w:rsidRPr="007172B9">
        <w:rPr>
          <w:rFonts w:asciiTheme="minorHAnsi" w:hAnsiTheme="minorHAnsi"/>
        </w:rPr>
        <w:t xml:space="preserve">This request for applications </w:t>
      </w:r>
      <w:r>
        <w:rPr>
          <w:rFonts w:asciiTheme="minorHAnsi" w:hAnsiTheme="minorHAnsi"/>
        </w:rPr>
        <w:t>(RFA)</w:t>
      </w:r>
      <w:r w:rsidRPr="007172B9">
        <w:rPr>
          <w:rFonts w:asciiTheme="minorHAnsi" w:hAnsiTheme="minorHAnsi"/>
        </w:rPr>
        <w:t xml:space="preserve"> includes the following sections:</w:t>
      </w:r>
    </w:p>
    <w:p w14:paraId="6BB6580E" w14:textId="77777777" w:rsidR="001124FF" w:rsidRPr="007172B9" w:rsidRDefault="001124FF" w:rsidP="001124FF">
      <w:pPr>
        <w:rPr>
          <w:rFonts w:asciiTheme="minorHAnsi" w:hAnsiTheme="minorHAnsi"/>
        </w:rPr>
      </w:pPr>
    </w:p>
    <w:tbl>
      <w:tblPr>
        <w:tblStyle w:val="TableGrid"/>
        <w:tblW w:w="0" w:type="auto"/>
        <w:tblInd w:w="59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31"/>
        <w:gridCol w:w="811"/>
      </w:tblGrid>
      <w:tr w:rsidR="001124FF" w:rsidRPr="007172B9" w14:paraId="3DD77B0C" w14:textId="77777777" w:rsidTr="00450CF3">
        <w:trPr>
          <w:trHeight w:val="469"/>
        </w:trPr>
        <w:tc>
          <w:tcPr>
            <w:tcW w:w="8531" w:type="dxa"/>
            <w:vAlign w:val="bottom"/>
          </w:tcPr>
          <w:p w14:paraId="4D5D017A" w14:textId="09882802" w:rsidR="001124FF" w:rsidRPr="007172B9" w:rsidRDefault="001124FF" w:rsidP="00450CF3">
            <w:pPr>
              <w:rPr>
                <w:rFonts w:asciiTheme="minorHAnsi" w:hAnsiTheme="minorHAnsi" w:cstheme="minorHAnsi"/>
              </w:rPr>
            </w:pPr>
            <w:r w:rsidRPr="007172B9">
              <w:rPr>
                <w:rFonts w:asciiTheme="minorHAnsi" w:hAnsiTheme="minorHAnsi" w:cstheme="minorHAnsi"/>
              </w:rPr>
              <w:t xml:space="preserve">Replication Project: </w:t>
            </w:r>
            <w:r>
              <w:rPr>
                <w:rFonts w:asciiTheme="minorHAnsi" w:hAnsiTheme="minorHAnsi" w:cstheme="minorHAnsi"/>
              </w:rPr>
              <w:t xml:space="preserve">Implementation </w:t>
            </w:r>
            <w:r w:rsidRPr="007172B9">
              <w:rPr>
                <w:rFonts w:asciiTheme="minorHAnsi" w:hAnsiTheme="minorHAnsi" w:cstheme="minorHAnsi"/>
              </w:rPr>
              <w:t>Track Overview</w:t>
            </w:r>
          </w:p>
        </w:tc>
        <w:tc>
          <w:tcPr>
            <w:tcW w:w="811" w:type="dxa"/>
            <w:vAlign w:val="bottom"/>
          </w:tcPr>
          <w:p w14:paraId="040E90D9" w14:textId="77777777" w:rsidR="001124FF" w:rsidRPr="007172B9" w:rsidRDefault="001124FF" w:rsidP="00450CF3">
            <w:pPr>
              <w:jc w:val="right"/>
              <w:rPr>
                <w:rFonts w:asciiTheme="minorHAnsi" w:hAnsiTheme="minorHAnsi" w:cstheme="minorHAnsi"/>
                <w:sz w:val="22"/>
                <w:szCs w:val="22"/>
              </w:rPr>
            </w:pPr>
            <w:r w:rsidRPr="007172B9">
              <w:rPr>
                <w:rFonts w:asciiTheme="minorHAnsi" w:hAnsiTheme="minorHAnsi" w:cstheme="minorHAnsi"/>
                <w:sz w:val="22"/>
                <w:szCs w:val="22"/>
              </w:rPr>
              <w:t>2-4</w:t>
            </w:r>
          </w:p>
        </w:tc>
      </w:tr>
      <w:tr w:rsidR="001124FF" w:rsidRPr="007172B9" w14:paraId="333A2941" w14:textId="77777777" w:rsidTr="00450CF3">
        <w:trPr>
          <w:trHeight w:val="469"/>
        </w:trPr>
        <w:tc>
          <w:tcPr>
            <w:tcW w:w="8531" w:type="dxa"/>
            <w:vAlign w:val="bottom"/>
          </w:tcPr>
          <w:p w14:paraId="0E984744" w14:textId="77777777" w:rsidR="001124FF" w:rsidRPr="007172B9" w:rsidRDefault="001124FF" w:rsidP="00450CF3">
            <w:pPr>
              <w:rPr>
                <w:rFonts w:asciiTheme="minorHAnsi" w:hAnsiTheme="minorHAnsi" w:cstheme="minorHAnsi"/>
              </w:rPr>
            </w:pPr>
            <w:r w:rsidRPr="007172B9">
              <w:rPr>
                <w:rFonts w:asciiTheme="minorHAnsi" w:hAnsiTheme="minorHAnsi" w:cstheme="minorHAnsi"/>
              </w:rPr>
              <w:t xml:space="preserve">Selection Criteria </w:t>
            </w:r>
            <w:r w:rsidRPr="007172B9">
              <w:rPr>
                <w:rFonts w:asciiTheme="minorHAnsi" w:hAnsiTheme="minorHAnsi" w:cstheme="minorHAnsi"/>
                <w:sz w:val="18"/>
                <w:szCs w:val="18"/>
              </w:rPr>
              <w:t xml:space="preserve"> </w:t>
            </w:r>
          </w:p>
        </w:tc>
        <w:tc>
          <w:tcPr>
            <w:tcW w:w="811" w:type="dxa"/>
            <w:vAlign w:val="bottom"/>
          </w:tcPr>
          <w:p w14:paraId="02F2AF42" w14:textId="77777777" w:rsidR="001124FF" w:rsidRPr="007172B9" w:rsidRDefault="001124FF" w:rsidP="00450CF3">
            <w:pPr>
              <w:jc w:val="right"/>
              <w:rPr>
                <w:rFonts w:asciiTheme="minorHAnsi" w:hAnsiTheme="minorHAnsi" w:cstheme="minorHAnsi"/>
                <w:sz w:val="22"/>
                <w:szCs w:val="22"/>
              </w:rPr>
            </w:pPr>
            <w:r>
              <w:rPr>
                <w:rFonts w:asciiTheme="minorHAnsi" w:hAnsiTheme="minorHAnsi" w:cstheme="minorHAnsi"/>
                <w:sz w:val="22"/>
                <w:szCs w:val="22"/>
              </w:rPr>
              <w:t>4-</w:t>
            </w:r>
            <w:r w:rsidRPr="007172B9">
              <w:rPr>
                <w:rFonts w:asciiTheme="minorHAnsi" w:hAnsiTheme="minorHAnsi" w:cstheme="minorHAnsi"/>
                <w:sz w:val="22"/>
                <w:szCs w:val="22"/>
              </w:rPr>
              <w:t>5</w:t>
            </w:r>
          </w:p>
        </w:tc>
      </w:tr>
      <w:tr w:rsidR="001124FF" w:rsidRPr="007172B9" w14:paraId="03C424EC" w14:textId="77777777" w:rsidTr="00450CF3">
        <w:trPr>
          <w:trHeight w:val="469"/>
        </w:trPr>
        <w:tc>
          <w:tcPr>
            <w:tcW w:w="8531" w:type="dxa"/>
            <w:vAlign w:val="bottom"/>
          </w:tcPr>
          <w:p w14:paraId="594D77E2" w14:textId="77777777" w:rsidR="001124FF" w:rsidRPr="007172B9" w:rsidRDefault="001124FF" w:rsidP="00450CF3">
            <w:pPr>
              <w:rPr>
                <w:rFonts w:asciiTheme="minorHAnsi" w:hAnsiTheme="minorHAnsi" w:cstheme="minorBidi"/>
              </w:rPr>
            </w:pPr>
            <w:r w:rsidRPr="007172B9">
              <w:rPr>
                <w:rFonts w:asciiTheme="minorHAnsi" w:hAnsiTheme="minorHAnsi" w:cstheme="minorBidi"/>
              </w:rPr>
              <w:t>Application Process</w:t>
            </w:r>
          </w:p>
        </w:tc>
        <w:tc>
          <w:tcPr>
            <w:tcW w:w="811" w:type="dxa"/>
            <w:vAlign w:val="bottom"/>
          </w:tcPr>
          <w:p w14:paraId="0BFCFEB5" w14:textId="77777777" w:rsidR="001124FF" w:rsidRPr="007172B9" w:rsidRDefault="001124FF" w:rsidP="00450CF3">
            <w:pPr>
              <w:jc w:val="right"/>
              <w:rPr>
                <w:rFonts w:asciiTheme="minorHAnsi" w:hAnsiTheme="minorHAnsi" w:cstheme="minorHAnsi"/>
                <w:sz w:val="22"/>
                <w:szCs w:val="22"/>
              </w:rPr>
            </w:pPr>
            <w:r>
              <w:rPr>
                <w:rFonts w:asciiTheme="minorHAnsi" w:hAnsiTheme="minorHAnsi" w:cstheme="minorHAnsi"/>
                <w:sz w:val="22"/>
                <w:szCs w:val="22"/>
              </w:rPr>
              <w:t>5</w:t>
            </w:r>
          </w:p>
        </w:tc>
      </w:tr>
      <w:tr w:rsidR="001124FF" w:rsidRPr="007172B9" w14:paraId="2ED9B163" w14:textId="77777777" w:rsidTr="00450CF3">
        <w:trPr>
          <w:trHeight w:val="469"/>
        </w:trPr>
        <w:tc>
          <w:tcPr>
            <w:tcW w:w="8531" w:type="dxa"/>
            <w:vAlign w:val="bottom"/>
          </w:tcPr>
          <w:p w14:paraId="16C929EF" w14:textId="77777777" w:rsidR="001124FF" w:rsidRPr="007172B9" w:rsidRDefault="001124FF" w:rsidP="00450CF3">
            <w:pPr>
              <w:rPr>
                <w:rFonts w:asciiTheme="minorHAnsi" w:hAnsiTheme="minorHAnsi" w:cstheme="minorBidi"/>
              </w:rPr>
            </w:pPr>
            <w:r w:rsidRPr="007172B9">
              <w:rPr>
                <w:rFonts w:asciiTheme="minorHAnsi" w:hAnsiTheme="minorHAnsi" w:cstheme="minorBidi"/>
              </w:rPr>
              <w:t>Application Form</w:t>
            </w:r>
          </w:p>
        </w:tc>
        <w:tc>
          <w:tcPr>
            <w:tcW w:w="811" w:type="dxa"/>
            <w:vAlign w:val="bottom"/>
          </w:tcPr>
          <w:p w14:paraId="3E5A7224" w14:textId="4113C80D" w:rsidR="001124FF" w:rsidRPr="007172B9" w:rsidRDefault="001124FF" w:rsidP="00450CF3">
            <w:pPr>
              <w:jc w:val="right"/>
              <w:rPr>
                <w:rFonts w:asciiTheme="minorHAnsi" w:hAnsiTheme="minorHAnsi" w:cstheme="minorHAnsi"/>
                <w:sz w:val="22"/>
                <w:szCs w:val="22"/>
              </w:rPr>
            </w:pPr>
            <w:r>
              <w:rPr>
                <w:rFonts w:asciiTheme="minorHAnsi" w:hAnsiTheme="minorHAnsi" w:cstheme="minorHAnsi"/>
                <w:sz w:val="22"/>
                <w:szCs w:val="22"/>
              </w:rPr>
              <w:t>6</w:t>
            </w:r>
            <w:r w:rsidRPr="007172B9">
              <w:rPr>
                <w:rFonts w:asciiTheme="minorHAnsi" w:hAnsiTheme="minorHAnsi" w:cstheme="minorHAnsi"/>
                <w:sz w:val="22"/>
                <w:szCs w:val="22"/>
              </w:rPr>
              <w:t>-</w:t>
            </w:r>
            <w:r w:rsidR="00841ECF">
              <w:rPr>
                <w:rFonts w:asciiTheme="minorHAnsi" w:hAnsiTheme="minorHAnsi" w:cstheme="minorHAnsi"/>
                <w:sz w:val="22"/>
                <w:szCs w:val="22"/>
              </w:rPr>
              <w:t>7</w:t>
            </w:r>
          </w:p>
        </w:tc>
      </w:tr>
    </w:tbl>
    <w:p w14:paraId="7076E26D" w14:textId="77777777" w:rsidR="001124FF" w:rsidRPr="007172B9" w:rsidRDefault="001124FF" w:rsidP="001124FF">
      <w:pPr>
        <w:rPr>
          <w:rFonts w:asciiTheme="minorHAnsi" w:hAnsiTheme="minorHAnsi"/>
          <w:sz w:val="22"/>
          <w:szCs w:val="22"/>
        </w:rPr>
      </w:pPr>
    </w:p>
    <w:p w14:paraId="1BD96A08" w14:textId="77777777" w:rsidR="001124FF" w:rsidRPr="007172B9" w:rsidRDefault="001124FF" w:rsidP="001124FF">
      <w:pPr>
        <w:rPr>
          <w:sz w:val="22"/>
          <w:szCs w:val="22"/>
        </w:rPr>
      </w:pPr>
    </w:p>
    <w:p w14:paraId="7EC58740" w14:textId="77777777" w:rsidR="001124FF" w:rsidRPr="00BE4557" w:rsidRDefault="001124FF" w:rsidP="001124FF">
      <w:pPr>
        <w:jc w:val="center"/>
        <w:rPr>
          <w:rFonts w:asciiTheme="minorHAnsi" w:hAnsiTheme="minorHAnsi"/>
          <w:b/>
          <w:sz w:val="28"/>
          <w:szCs w:val="28"/>
        </w:rPr>
      </w:pPr>
      <w:r w:rsidRPr="00BE4557">
        <w:rPr>
          <w:rFonts w:asciiTheme="minorHAnsi" w:hAnsiTheme="minorHAnsi"/>
          <w:b/>
          <w:sz w:val="28"/>
          <w:szCs w:val="28"/>
        </w:rPr>
        <w:t>Application Timeline (Subject to Change)</w:t>
      </w:r>
    </w:p>
    <w:p w14:paraId="7AE293FD" w14:textId="77777777" w:rsidR="001124FF" w:rsidRPr="007172B9" w:rsidRDefault="001124FF" w:rsidP="001124FF">
      <w:pPr>
        <w:jc w:val="center"/>
        <w:rPr>
          <w:rFonts w:asciiTheme="minorHAnsi" w:hAnsiTheme="minorHAnsi"/>
          <w:b/>
        </w:rPr>
      </w:pPr>
    </w:p>
    <w:p w14:paraId="615446EC" w14:textId="77777777" w:rsidR="001124FF" w:rsidRPr="007172B9" w:rsidRDefault="001124FF" w:rsidP="001124FF">
      <w:pPr>
        <w:jc w:val="center"/>
        <w:rPr>
          <w:rFonts w:asciiTheme="minorHAnsi" w:hAnsiTheme="minorHAnsi"/>
          <w:b/>
        </w:rPr>
      </w:pPr>
      <w:r w:rsidRPr="007172B9">
        <w:rPr>
          <w:rFonts w:asciiTheme="minorHAnsi" w:hAnsiTheme="minorHAnsi"/>
          <w:b/>
          <w:noProof/>
        </w:rPr>
        <w:drawing>
          <wp:inline distT="0" distB="0" distL="0" distR="0" wp14:anchorId="522CCEFD" wp14:editId="7FB02EC4">
            <wp:extent cx="5115560" cy="19964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31A8DE" w14:textId="77777777" w:rsidR="001124FF" w:rsidRPr="007172B9" w:rsidRDefault="001124FF" w:rsidP="001124FF">
      <w:pPr>
        <w:jc w:val="center"/>
        <w:rPr>
          <w:rFonts w:asciiTheme="minorHAnsi" w:hAnsiTheme="minorHAnsi"/>
          <w:b/>
        </w:rPr>
      </w:pPr>
    </w:p>
    <w:p w14:paraId="01284463" w14:textId="77777777" w:rsidR="001124FF" w:rsidRPr="00A31157" w:rsidRDefault="001124FF" w:rsidP="001124FF">
      <w:pPr>
        <w:jc w:val="center"/>
        <w:rPr>
          <w:rFonts w:asciiTheme="minorHAnsi" w:hAnsiTheme="minorHAnsi"/>
        </w:rPr>
      </w:pPr>
      <w:r w:rsidRPr="007172B9">
        <w:rPr>
          <w:rFonts w:asciiTheme="minorHAnsi" w:hAnsiTheme="minorHAnsi"/>
          <w:bCs/>
        </w:rPr>
        <w:t xml:space="preserve">For questions about this Request for Applications or the </w:t>
      </w:r>
      <w:r w:rsidRPr="007172B9">
        <w:rPr>
          <w:rFonts w:asciiTheme="minorHAnsi" w:hAnsiTheme="minorHAnsi"/>
        </w:rPr>
        <w:t xml:space="preserve">Replication </w:t>
      </w:r>
      <w:r w:rsidRPr="007172B9">
        <w:rPr>
          <w:rFonts w:asciiTheme="minorHAnsi" w:hAnsiTheme="minorHAnsi"/>
          <w:bCs/>
        </w:rPr>
        <w:t xml:space="preserve">Projects, email </w:t>
      </w:r>
      <w:hyperlink r:id="rId18" w:history="1">
        <w:r w:rsidRPr="007172B9">
          <w:rPr>
            <w:rStyle w:val="Hyperlink"/>
            <w:rFonts w:asciiTheme="minorHAnsi" w:hAnsiTheme="minorHAnsi"/>
            <w:bCs/>
          </w:rPr>
          <w:t>evidence@amchp.org</w:t>
        </w:r>
      </w:hyperlink>
      <w:r w:rsidRPr="007172B9">
        <w:rPr>
          <w:rFonts w:asciiTheme="minorHAnsi" w:hAnsiTheme="minorHAnsi"/>
          <w:bCs/>
        </w:rPr>
        <w:t>.</w:t>
      </w:r>
      <w:r w:rsidRPr="007172B9">
        <w:rPr>
          <w:rFonts w:asciiTheme="minorHAnsi" w:hAnsiTheme="minorHAnsi"/>
          <w:b/>
          <w:bCs/>
          <w:sz w:val="28"/>
          <w:szCs w:val="28"/>
        </w:rPr>
        <w:br w:type="page"/>
      </w:r>
    </w:p>
    <w:p w14:paraId="1465343E" w14:textId="2D579E6E" w:rsidR="00D338F7" w:rsidRPr="007172B9" w:rsidRDefault="00D338F7" w:rsidP="00D338F7">
      <w:pPr>
        <w:pStyle w:val="NormalWeb"/>
        <w:spacing w:line="240" w:lineRule="auto"/>
        <w:jc w:val="center"/>
        <w:rPr>
          <w:rFonts w:asciiTheme="minorHAnsi" w:hAnsiTheme="minorHAnsi"/>
          <w:b/>
          <w:bCs/>
          <w:sz w:val="28"/>
          <w:szCs w:val="28"/>
        </w:rPr>
      </w:pPr>
      <w:r>
        <w:rPr>
          <w:rFonts w:asciiTheme="minorHAnsi" w:hAnsiTheme="minorHAnsi"/>
          <w:b/>
          <w:bCs/>
          <w:noProof/>
          <w:sz w:val="28"/>
          <w:szCs w:val="28"/>
        </w:rPr>
        <w:lastRenderedPageBreak/>
        <mc:AlternateContent>
          <mc:Choice Requires="wps">
            <w:drawing>
              <wp:anchor distT="0" distB="0" distL="114300" distR="114300" simplePos="0" relativeHeight="251658241" behindDoc="0" locked="0" layoutInCell="1" allowOverlap="1" wp14:anchorId="5FE20859" wp14:editId="7D67389D">
                <wp:simplePos x="0" y="0"/>
                <wp:positionH relativeFrom="column">
                  <wp:posOffset>-39370</wp:posOffset>
                </wp:positionH>
                <wp:positionV relativeFrom="paragraph">
                  <wp:posOffset>354330</wp:posOffset>
                </wp:positionV>
                <wp:extent cx="64960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rgbClr val="1331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1E5073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pt,27.9pt" to="508.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" strokecolor="#133159" strokeweight="2.25pt"/>
            </w:pict>
          </mc:Fallback>
        </mc:AlternateContent>
      </w:r>
      <w:r w:rsidRPr="007172B9">
        <w:rPr>
          <w:rFonts w:asciiTheme="minorHAnsi" w:hAnsiTheme="minorHAnsi"/>
          <w:b/>
          <w:bCs/>
          <w:sz w:val="28"/>
          <w:szCs w:val="28"/>
        </w:rPr>
        <w:t xml:space="preserve">Replication Project: </w:t>
      </w:r>
      <w:r>
        <w:rPr>
          <w:rFonts w:asciiTheme="minorHAnsi" w:hAnsiTheme="minorHAnsi"/>
          <w:b/>
          <w:bCs/>
          <w:sz w:val="28"/>
          <w:szCs w:val="28"/>
        </w:rPr>
        <w:t>Implementation</w:t>
      </w:r>
      <w:r w:rsidRPr="007172B9">
        <w:rPr>
          <w:rFonts w:asciiTheme="minorHAnsi" w:hAnsiTheme="minorHAnsi"/>
          <w:b/>
          <w:bCs/>
          <w:sz w:val="28"/>
          <w:szCs w:val="28"/>
        </w:rPr>
        <w:t xml:space="preserve"> Track Overview</w:t>
      </w:r>
    </w:p>
    <w:p w14:paraId="0991EB38" w14:textId="07013A07" w:rsidR="00D338F7" w:rsidRPr="0023553D" w:rsidRDefault="00D338F7" w:rsidP="00D338F7">
      <w:pPr>
        <w:pStyle w:val="NormalWeb"/>
        <w:spacing w:line="240" w:lineRule="auto"/>
        <w:rPr>
          <w:rFonts w:asciiTheme="minorHAnsi" w:hAnsiTheme="minorHAnsi"/>
          <w:sz w:val="22"/>
          <w:szCs w:val="22"/>
        </w:rPr>
      </w:pPr>
      <w:r w:rsidRPr="007172B9">
        <w:rPr>
          <w:rFonts w:asciiTheme="minorHAnsi" w:hAnsiTheme="minorHAnsi"/>
          <w:sz w:val="22"/>
          <w:szCs w:val="22"/>
        </w:rPr>
        <w:t xml:space="preserve">This RFA is for the Replication Project: </w:t>
      </w:r>
      <w:r>
        <w:rPr>
          <w:rFonts w:asciiTheme="minorHAnsi" w:hAnsiTheme="minorHAnsi"/>
          <w:sz w:val="22"/>
          <w:szCs w:val="22"/>
        </w:rPr>
        <w:t>Implementation</w:t>
      </w:r>
      <w:r w:rsidRPr="007172B9">
        <w:rPr>
          <w:rFonts w:asciiTheme="minorHAnsi" w:hAnsiTheme="minorHAnsi"/>
          <w:sz w:val="22"/>
          <w:szCs w:val="22"/>
        </w:rPr>
        <w:t xml:space="preserve"> Track. </w:t>
      </w:r>
      <w:r w:rsidRPr="00D338F7">
        <w:rPr>
          <w:rFonts w:asciiTheme="minorHAnsi" w:hAnsiTheme="minorHAnsi"/>
          <w:sz w:val="22"/>
          <w:szCs w:val="22"/>
        </w:rPr>
        <w:t xml:space="preserve">This track is designed for organizations who have selected an </w:t>
      </w:r>
      <w:hyperlink r:id="rId19" w:history="1">
        <w:r w:rsidRPr="005B0BDD">
          <w:rPr>
            <w:rStyle w:val="Hyperlink"/>
            <w:rFonts w:asciiTheme="minorHAnsi" w:hAnsiTheme="minorHAnsi"/>
            <w:sz w:val="22"/>
            <w:szCs w:val="22"/>
          </w:rPr>
          <w:t>Innovation Hub practice</w:t>
        </w:r>
      </w:hyperlink>
      <w:r w:rsidRPr="00D338F7">
        <w:rPr>
          <w:rFonts w:asciiTheme="minorHAnsi" w:hAnsiTheme="minorHAnsi"/>
          <w:sz w:val="22"/>
          <w:szCs w:val="22"/>
        </w:rPr>
        <w:t xml:space="preserve"> and have demonstrated the organizational supports and partnership necessary to successfully implement the practice. This track will help you adapt the practice to your context, conduct small tests of change to determine which changes are effective/ineffective, as well as improve program sustainability.</w:t>
      </w:r>
      <w:r>
        <w:rPr>
          <w:rFonts w:asciiTheme="minorHAnsi" w:hAnsiTheme="minorHAnsi"/>
          <w:sz w:val="22"/>
          <w:szCs w:val="22"/>
        </w:rPr>
        <w:t xml:space="preserve"> </w:t>
      </w:r>
      <w:r w:rsidRPr="0023553D">
        <w:rPr>
          <w:rFonts w:asciiTheme="minorHAnsi" w:hAnsiTheme="minorHAnsi"/>
          <w:sz w:val="22"/>
          <w:szCs w:val="22"/>
        </w:rPr>
        <w:t xml:space="preserve">Specifically, this track will support you to answer the following </w:t>
      </w:r>
      <w:r w:rsidR="00A4286A">
        <w:rPr>
          <w:rFonts w:asciiTheme="minorHAnsi" w:hAnsiTheme="minorHAnsi"/>
          <w:sz w:val="22"/>
          <w:szCs w:val="22"/>
        </w:rPr>
        <w:t xml:space="preserve">implementation focused questions </w:t>
      </w:r>
      <w:r w:rsidRPr="0023553D">
        <w:rPr>
          <w:rFonts w:asciiTheme="minorHAnsi" w:hAnsiTheme="minorHAnsi"/>
          <w:sz w:val="22"/>
          <w:szCs w:val="22"/>
        </w:rPr>
        <w:t>by providing you with relevant tools, resources, and technical assistance:</w:t>
      </w:r>
    </w:p>
    <w:p w14:paraId="7ED178FB" w14:textId="77777777" w:rsidR="005C481F" w:rsidRPr="005C481F" w:rsidRDefault="005C481F" w:rsidP="005C481F">
      <w:pPr>
        <w:pStyle w:val="paragraph"/>
        <w:numPr>
          <w:ilvl w:val="0"/>
          <w:numId w:val="45"/>
        </w:numPr>
        <w:textAlignment w:val="baseline"/>
        <w:rPr>
          <w:rStyle w:val="normaltextrun"/>
          <w:rFonts w:ascii="Calibri" w:hAnsi="Calibri" w:cs="Calibri"/>
          <w:sz w:val="22"/>
          <w:szCs w:val="22"/>
        </w:rPr>
      </w:pPr>
      <w:r w:rsidRPr="005C481F">
        <w:rPr>
          <w:rStyle w:val="normaltextrun"/>
          <w:rFonts w:ascii="Calibri" w:hAnsi="Calibri" w:cs="Calibri"/>
          <w:sz w:val="22"/>
          <w:szCs w:val="22"/>
        </w:rPr>
        <w:t xml:space="preserve">Do you have a communication plan in place to inform community members/stakeholders of replication activities and sustain their support/buy-in?  </w:t>
      </w:r>
    </w:p>
    <w:p w14:paraId="451B22F4" w14:textId="77777777" w:rsidR="005C481F" w:rsidRPr="005C481F" w:rsidRDefault="005C481F" w:rsidP="005C481F">
      <w:pPr>
        <w:pStyle w:val="paragraph"/>
        <w:numPr>
          <w:ilvl w:val="0"/>
          <w:numId w:val="45"/>
        </w:numPr>
        <w:textAlignment w:val="baseline"/>
        <w:rPr>
          <w:rStyle w:val="normaltextrun"/>
          <w:rFonts w:ascii="Calibri" w:hAnsi="Calibri" w:cs="Calibri"/>
          <w:sz w:val="22"/>
          <w:szCs w:val="22"/>
        </w:rPr>
      </w:pPr>
      <w:r w:rsidRPr="005C481F">
        <w:rPr>
          <w:rStyle w:val="normaltextrun"/>
          <w:rFonts w:ascii="Calibri" w:hAnsi="Calibri" w:cs="Calibri"/>
          <w:sz w:val="22"/>
          <w:szCs w:val="22"/>
        </w:rPr>
        <w:t xml:space="preserve">Do you have a process for identifying any barriers that occur and problem-solving solutions with community members/stakeholders?  </w:t>
      </w:r>
    </w:p>
    <w:p w14:paraId="5DBC287F" w14:textId="77777777" w:rsidR="005C481F" w:rsidRDefault="005C481F" w:rsidP="005C481F">
      <w:pPr>
        <w:pStyle w:val="paragraph"/>
        <w:numPr>
          <w:ilvl w:val="0"/>
          <w:numId w:val="45"/>
        </w:numPr>
        <w:textAlignment w:val="baseline"/>
        <w:rPr>
          <w:rStyle w:val="normaltextrun"/>
          <w:rFonts w:ascii="Calibri" w:hAnsi="Calibri" w:cs="Calibri"/>
          <w:sz w:val="22"/>
          <w:szCs w:val="22"/>
        </w:rPr>
      </w:pPr>
      <w:r w:rsidRPr="005C481F">
        <w:rPr>
          <w:rStyle w:val="normaltextrun"/>
          <w:rFonts w:ascii="Calibri" w:hAnsi="Calibri" w:cs="Calibri"/>
          <w:sz w:val="22"/>
          <w:szCs w:val="22"/>
        </w:rPr>
        <w:t>Do you have a data system in place to track, measure, and report on processes and outcomes of the replication?</w:t>
      </w:r>
    </w:p>
    <w:p w14:paraId="2FAA6D3F" w14:textId="7909B7D6" w:rsidR="00D338F7" w:rsidRPr="005C481F" w:rsidRDefault="005C481F" w:rsidP="005C481F">
      <w:pPr>
        <w:pStyle w:val="paragraph"/>
        <w:ind w:left="720"/>
        <w:textAlignment w:val="baseline"/>
        <w:rPr>
          <w:rFonts w:ascii="Calibri" w:hAnsi="Calibri" w:cs="Calibri"/>
          <w:sz w:val="2"/>
          <w:szCs w:val="2"/>
        </w:rPr>
      </w:pPr>
      <w:r>
        <w:rPr>
          <w:rFonts w:asciiTheme="minorHAnsi" w:hAnsiTheme="minorHAnsi"/>
          <w:b/>
          <w:bCs/>
          <w:noProof/>
          <w:sz w:val="28"/>
          <w:szCs w:val="28"/>
        </w:rPr>
        <mc:AlternateContent>
          <mc:Choice Requires="wps">
            <w:drawing>
              <wp:anchor distT="0" distB="0" distL="114300" distR="114300" simplePos="0" relativeHeight="251658243" behindDoc="0" locked="0" layoutInCell="1" allowOverlap="1" wp14:anchorId="0FE59A27" wp14:editId="76578AC1">
                <wp:simplePos x="0" y="0"/>
                <wp:positionH relativeFrom="column">
                  <wp:posOffset>0</wp:posOffset>
                </wp:positionH>
                <wp:positionV relativeFrom="paragraph">
                  <wp:posOffset>19050</wp:posOffset>
                </wp:positionV>
                <wp:extent cx="64960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rgbClr val="13315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B187299"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5pt" to="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" strokecolor="#133159" strokeweight="2.25pt"/>
            </w:pict>
          </mc:Fallback>
        </mc:AlternateContent>
      </w:r>
    </w:p>
    <w:p w14:paraId="382DCCF3" w14:textId="77777777" w:rsidR="00D338F7" w:rsidRDefault="00D338F7" w:rsidP="00D338F7">
      <w:pPr>
        <w:spacing w:before="120" w:after="100" w:afterAutospacing="1"/>
        <w:contextualSpacing/>
        <w:rPr>
          <w:rFonts w:asciiTheme="minorHAnsi" w:hAnsiTheme="minorHAnsi" w:cstheme="minorHAnsi"/>
          <w:b/>
          <w:bCs/>
          <w:color w:val="000000"/>
        </w:rPr>
      </w:pPr>
      <w:r>
        <w:rPr>
          <w:rFonts w:asciiTheme="minorHAnsi" w:hAnsiTheme="minorHAnsi" w:cstheme="minorHAnsi"/>
          <w:b/>
          <w:bCs/>
          <w:color w:val="000000"/>
        </w:rPr>
        <w:t>Who Can Apply?</w:t>
      </w:r>
    </w:p>
    <w:p w14:paraId="501C4F8E" w14:textId="77777777" w:rsidR="00D338F7" w:rsidRDefault="00D338F7" w:rsidP="00D338F7">
      <w:pPr>
        <w:spacing w:before="120" w:after="100" w:afterAutospacing="1"/>
        <w:contextualSpacing/>
        <w:rPr>
          <w:rFonts w:asciiTheme="minorHAnsi" w:hAnsiTheme="minorHAnsi" w:cstheme="minorHAnsi"/>
          <w:b/>
          <w:bCs/>
          <w:color w:val="000000"/>
        </w:rPr>
      </w:pPr>
    </w:p>
    <w:p w14:paraId="6924ED26" w14:textId="77777777" w:rsidR="00D338F7" w:rsidRDefault="00D338F7" w:rsidP="00D338F7">
      <w:pPr>
        <w:kinsoku w:val="0"/>
        <w:overflowPunct w:val="0"/>
        <w:contextualSpacing/>
        <w:textAlignment w:val="baseline"/>
        <w:rPr>
          <w:rFonts w:asciiTheme="minorHAnsi" w:eastAsiaTheme="minorEastAsia" w:hAnsiTheme="minorHAnsi" w:cstheme="minorBidi"/>
          <w:color w:val="000000" w:themeColor="text1"/>
          <w:sz w:val="22"/>
          <w:szCs w:val="22"/>
        </w:rPr>
      </w:pPr>
      <w:r w:rsidRPr="00AE7B3B">
        <w:rPr>
          <w:rFonts w:asciiTheme="minorHAnsi" w:hAnsiTheme="minorHAnsi" w:cstheme="minorBidi"/>
          <w:color w:val="000000" w:themeColor="text1"/>
          <w:sz w:val="22"/>
          <w:szCs w:val="22"/>
        </w:rPr>
        <w:t xml:space="preserve">This opportunity is </w:t>
      </w:r>
      <w:r>
        <w:rPr>
          <w:rFonts w:asciiTheme="minorHAnsi" w:hAnsiTheme="minorHAnsi" w:cstheme="minorBidi"/>
          <w:color w:val="000000" w:themeColor="text1"/>
          <w:sz w:val="22"/>
          <w:szCs w:val="22"/>
        </w:rPr>
        <w:t>open to all</w:t>
      </w:r>
      <w:r w:rsidRPr="00AE7B3B">
        <w:rPr>
          <w:rFonts w:asciiTheme="minorHAnsi" w:hAnsiTheme="minorHAnsi" w:cstheme="minorBidi"/>
          <w:color w:val="000000" w:themeColor="text1"/>
          <w:sz w:val="22"/>
          <w:szCs w:val="22"/>
        </w:rPr>
        <w:t xml:space="preserve"> organization</w:t>
      </w:r>
      <w:r>
        <w:rPr>
          <w:rFonts w:asciiTheme="minorHAnsi" w:hAnsiTheme="minorHAnsi" w:cstheme="minorBidi"/>
          <w:color w:val="000000" w:themeColor="text1"/>
          <w:sz w:val="22"/>
          <w:szCs w:val="22"/>
        </w:rPr>
        <w:t>s</w:t>
      </w:r>
      <w:r w:rsidRPr="00AE7B3B">
        <w:rPr>
          <w:rFonts w:asciiTheme="minorHAnsi" w:hAnsiTheme="minorHAnsi" w:cstheme="minorBidi"/>
          <w:color w:val="000000" w:themeColor="text1"/>
          <w:sz w:val="22"/>
          <w:szCs w:val="22"/>
        </w:rPr>
        <w:t xml:space="preserve"> or agenc</w:t>
      </w:r>
      <w:r>
        <w:rPr>
          <w:rFonts w:asciiTheme="minorHAnsi" w:hAnsiTheme="minorHAnsi" w:cstheme="minorBidi"/>
          <w:color w:val="000000" w:themeColor="text1"/>
          <w:sz w:val="22"/>
          <w:szCs w:val="22"/>
        </w:rPr>
        <w:t>ies</w:t>
      </w:r>
      <w:r w:rsidRPr="00AE7B3B">
        <w:rPr>
          <w:rFonts w:asciiTheme="minorHAnsi" w:hAnsiTheme="minorHAnsi" w:cstheme="minorBidi"/>
          <w:color w:val="000000" w:themeColor="text1"/>
          <w:sz w:val="22"/>
          <w:szCs w:val="22"/>
        </w:rPr>
        <w:t xml:space="preserve"> interested in replicating an Innovation Hub practice. This includes, and is not limited to, community-rooted organizations, non-profit organizations, academic institutions, and state and local public health agencies. </w:t>
      </w:r>
    </w:p>
    <w:p w14:paraId="48AAC097" w14:textId="77777777" w:rsidR="00D338F7" w:rsidRDefault="00D338F7" w:rsidP="00D338F7">
      <w:pPr>
        <w:kinsoku w:val="0"/>
        <w:overflowPunct w:val="0"/>
        <w:contextualSpacing/>
        <w:textAlignment w:val="baseline"/>
        <w:rPr>
          <w:rFonts w:asciiTheme="minorHAnsi" w:hAnsiTheme="minorHAnsi" w:cstheme="minorBidi"/>
          <w:color w:val="000000" w:themeColor="text1"/>
          <w:sz w:val="22"/>
          <w:szCs w:val="22"/>
        </w:rPr>
      </w:pPr>
    </w:p>
    <w:p w14:paraId="59AB4F60" w14:textId="0625F870" w:rsidR="00D338F7" w:rsidRDefault="00D338F7" w:rsidP="00D338F7">
      <w:pPr>
        <w:kinsoku w:val="0"/>
        <w:overflowPunct w:val="0"/>
        <w:contextualSpacing/>
        <w:textAlignment w:val="baseline"/>
        <w:rPr>
          <w:rFonts w:asciiTheme="minorHAnsi" w:hAnsiTheme="minorHAnsi" w:cstheme="minorBidi"/>
          <w:color w:val="000000" w:themeColor="text1"/>
          <w:sz w:val="22"/>
          <w:szCs w:val="22"/>
        </w:rPr>
      </w:pPr>
      <w:r w:rsidRPr="0044222D">
        <w:rPr>
          <w:rFonts w:asciiTheme="minorHAnsi" w:hAnsiTheme="minorHAnsi" w:cstheme="minorBidi"/>
          <w:color w:val="000000" w:themeColor="text1"/>
          <w:sz w:val="22"/>
          <w:szCs w:val="22"/>
        </w:rPr>
        <w:t xml:space="preserve">Title V programs interested in this </w:t>
      </w:r>
      <w:r>
        <w:rPr>
          <w:rFonts w:asciiTheme="minorHAnsi" w:hAnsiTheme="minorHAnsi" w:cstheme="minorBidi"/>
          <w:color w:val="000000" w:themeColor="text1"/>
          <w:sz w:val="22"/>
          <w:szCs w:val="22"/>
        </w:rPr>
        <w:t>technical assistance (</w:t>
      </w:r>
      <w:r w:rsidRPr="0044222D">
        <w:rPr>
          <w:rFonts w:asciiTheme="minorHAnsi" w:hAnsiTheme="minorHAnsi" w:cstheme="minorBidi"/>
          <w:color w:val="000000" w:themeColor="text1"/>
          <w:sz w:val="22"/>
          <w:szCs w:val="22"/>
        </w:rPr>
        <w:t>TA</w:t>
      </w:r>
      <w:r>
        <w:rPr>
          <w:rFonts w:asciiTheme="minorHAnsi" w:hAnsiTheme="minorHAnsi" w:cstheme="minorBidi"/>
          <w:color w:val="000000" w:themeColor="text1"/>
          <w:sz w:val="22"/>
          <w:szCs w:val="22"/>
        </w:rPr>
        <w:t>)</w:t>
      </w:r>
      <w:r w:rsidRPr="0044222D">
        <w:rPr>
          <w:rFonts w:asciiTheme="minorHAnsi" w:hAnsiTheme="minorHAnsi" w:cstheme="minorBidi"/>
          <w:color w:val="000000" w:themeColor="text1"/>
          <w:sz w:val="22"/>
          <w:szCs w:val="22"/>
        </w:rPr>
        <w:t xml:space="preserve"> opportunity are required to partner with a community-rooted organization</w:t>
      </w:r>
      <w:r>
        <w:rPr>
          <w:rFonts w:asciiTheme="minorHAnsi" w:hAnsiTheme="minorHAnsi" w:cstheme="minorBidi"/>
          <w:color w:val="000000" w:themeColor="text1"/>
          <w:sz w:val="22"/>
          <w:szCs w:val="22"/>
        </w:rPr>
        <w:t>(s)</w:t>
      </w:r>
      <w:r w:rsidRPr="0044222D">
        <w:rPr>
          <w:rFonts w:asciiTheme="minorHAnsi" w:hAnsiTheme="minorHAnsi" w:cstheme="minorBidi"/>
          <w:color w:val="000000" w:themeColor="text1"/>
          <w:sz w:val="22"/>
          <w:szCs w:val="22"/>
        </w:rPr>
        <w:t xml:space="preserve"> that is already engaged in the work that would be addressed through the Replication Project. Non-</w:t>
      </w:r>
      <w:r w:rsidRPr="0044222D">
        <w:rPr>
          <w:rFonts w:asciiTheme="minorHAnsi" w:eastAsiaTheme="minorEastAsia" w:hAnsiTheme="minorHAnsi" w:cstheme="minorBidi"/>
          <w:color w:val="000000" w:themeColor="text1"/>
          <w:sz w:val="22"/>
          <w:szCs w:val="22"/>
        </w:rPr>
        <w:t xml:space="preserve">Title V </w:t>
      </w:r>
      <w:r w:rsidRPr="0044222D">
        <w:rPr>
          <w:rFonts w:asciiTheme="minorHAnsi" w:hAnsiTheme="minorHAnsi" w:cstheme="minorBidi"/>
          <w:color w:val="000000" w:themeColor="text1"/>
          <w:sz w:val="22"/>
          <w:szCs w:val="22"/>
        </w:rPr>
        <w:t xml:space="preserve">programs interested in this </w:t>
      </w:r>
      <w:r>
        <w:rPr>
          <w:rFonts w:asciiTheme="minorHAnsi" w:hAnsiTheme="minorHAnsi" w:cstheme="minorBidi"/>
          <w:color w:val="000000" w:themeColor="text1"/>
          <w:sz w:val="22"/>
          <w:szCs w:val="22"/>
        </w:rPr>
        <w:t>TA</w:t>
      </w:r>
      <w:r w:rsidRPr="0044222D">
        <w:rPr>
          <w:rFonts w:asciiTheme="minorHAnsi" w:hAnsiTheme="minorHAnsi" w:cstheme="minorBidi"/>
          <w:color w:val="000000" w:themeColor="text1"/>
          <w:sz w:val="22"/>
          <w:szCs w:val="22"/>
        </w:rPr>
        <w:t xml:space="preserve"> opportunity are strongly encouraged to partner with their state/jurisdictional health department</w:t>
      </w:r>
      <w:r>
        <w:rPr>
          <w:rFonts w:asciiTheme="minorHAnsi" w:hAnsiTheme="minorHAnsi" w:cstheme="minorBidi"/>
          <w:color w:val="000000" w:themeColor="text1"/>
          <w:sz w:val="22"/>
          <w:szCs w:val="22"/>
        </w:rPr>
        <w:t xml:space="preserve"> and/or community-rooted organizations that are already engaged in work that would be addressed through the Replication Project</w:t>
      </w:r>
      <w:r w:rsidRPr="0044222D">
        <w:rPr>
          <w:rFonts w:asciiTheme="minorHAnsi" w:hAnsiTheme="minorHAnsi" w:cstheme="minorBidi"/>
          <w:color w:val="000000" w:themeColor="text1"/>
          <w:sz w:val="22"/>
          <w:szCs w:val="22"/>
        </w:rPr>
        <w:t>. Please contact AMCHP (</w:t>
      </w:r>
      <w:hyperlink r:id="rId20">
        <w:r w:rsidR="4740CCF3" w:rsidRPr="587AD59E">
          <w:rPr>
            <w:rStyle w:val="Hyperlink"/>
            <w:rFonts w:asciiTheme="minorHAnsi" w:hAnsiTheme="minorHAnsi" w:cstheme="minorBidi"/>
            <w:sz w:val="22"/>
            <w:szCs w:val="22"/>
          </w:rPr>
          <w:t>evidence@amchp.org</w:t>
        </w:r>
      </w:hyperlink>
      <w:r>
        <w:rPr>
          <w:rFonts w:asciiTheme="minorHAnsi" w:hAnsiTheme="minorHAnsi" w:cstheme="minorBidi"/>
          <w:color w:val="000000" w:themeColor="text1"/>
          <w:sz w:val="22"/>
          <w:szCs w:val="22"/>
        </w:rPr>
        <w:t>)</w:t>
      </w:r>
      <w:r w:rsidRPr="0044222D">
        <w:rPr>
          <w:rFonts w:asciiTheme="minorHAnsi" w:hAnsiTheme="minorHAnsi" w:cstheme="minorBidi"/>
          <w:color w:val="000000" w:themeColor="text1"/>
          <w:sz w:val="22"/>
          <w:szCs w:val="22"/>
        </w:rPr>
        <w:t xml:space="preserve"> if you would like support to do this.</w:t>
      </w:r>
    </w:p>
    <w:p w14:paraId="1C10ECA5" w14:textId="77777777" w:rsidR="00D338F7" w:rsidRPr="0044222D" w:rsidRDefault="00D338F7" w:rsidP="00D338F7">
      <w:pPr>
        <w:kinsoku w:val="0"/>
        <w:overflowPunct w:val="0"/>
        <w:contextualSpacing/>
        <w:textAlignment w:val="baseline"/>
        <w:rPr>
          <w:rFonts w:asciiTheme="minorHAnsi" w:hAnsiTheme="minorHAnsi" w:cstheme="minorBidi"/>
          <w:color w:val="000000" w:themeColor="text1"/>
          <w:sz w:val="22"/>
          <w:szCs w:val="22"/>
        </w:rPr>
      </w:pPr>
    </w:p>
    <w:tbl>
      <w:tblPr>
        <w:tblStyle w:val="TableGrid"/>
        <w:tblW w:w="0" w:type="auto"/>
        <w:tblLook w:val="04A0" w:firstRow="1" w:lastRow="0" w:firstColumn="1" w:lastColumn="0" w:noHBand="0" w:noVBand="1"/>
      </w:tblPr>
      <w:tblGrid>
        <w:gridCol w:w="9926"/>
      </w:tblGrid>
      <w:tr w:rsidR="00D338F7" w:rsidRPr="00817E16" w14:paraId="235CE90B" w14:textId="77777777" w:rsidTr="587AD59E">
        <w:tc>
          <w:tcPr>
            <w:tcW w:w="9926" w:type="dxa"/>
            <w:shd w:val="clear" w:color="auto" w:fill="D9D9D9" w:themeFill="background1" w:themeFillShade="D9"/>
          </w:tcPr>
          <w:p w14:paraId="50533674" w14:textId="165DB78B" w:rsidR="00D338F7" w:rsidRPr="00817E16" w:rsidRDefault="00D338F7" w:rsidP="00450CF3">
            <w:pPr>
              <w:spacing w:after="120"/>
              <w:rPr>
                <w:rFonts w:asciiTheme="minorHAnsi" w:hAnsiTheme="minorHAnsi"/>
                <w:i/>
                <w:iCs/>
                <w:sz w:val="22"/>
                <w:szCs w:val="22"/>
              </w:rPr>
            </w:pPr>
            <w:r w:rsidRPr="00817E16">
              <w:rPr>
                <w:rFonts w:asciiTheme="minorHAnsi" w:hAnsiTheme="minorHAnsi"/>
                <w:b/>
                <w:bCs/>
                <w:i/>
                <w:iCs/>
                <w:sz w:val="22"/>
                <w:szCs w:val="22"/>
              </w:rPr>
              <w:t>Note:</w:t>
            </w:r>
            <w:r w:rsidRPr="00817E16">
              <w:rPr>
                <w:rFonts w:asciiTheme="minorHAnsi" w:hAnsiTheme="minorHAnsi"/>
                <w:i/>
                <w:iCs/>
                <w:sz w:val="22"/>
                <w:szCs w:val="22"/>
              </w:rPr>
              <w:t xml:space="preserve"> In alignment with AMCHP’s “</w:t>
            </w:r>
            <w:hyperlink r:id="rId21">
              <w:r w:rsidRPr="00817E16">
                <w:rPr>
                  <w:rStyle w:val="Hyperlink"/>
                  <w:rFonts w:asciiTheme="minorHAnsi" w:hAnsiTheme="minorHAnsi"/>
                  <w:i/>
                  <w:iCs/>
                  <w:sz w:val="22"/>
                  <w:szCs w:val="22"/>
                </w:rPr>
                <w:t>Joint Organizational Commitment to Anti-Racism and Racial Equity</w:t>
              </w:r>
            </w:hyperlink>
            <w:r w:rsidR="4740CCF3" w:rsidRPr="587AD59E">
              <w:rPr>
                <w:rFonts w:asciiTheme="minorHAnsi" w:hAnsiTheme="minorHAnsi"/>
                <w:i/>
                <w:iCs/>
                <w:sz w:val="22"/>
                <w:szCs w:val="22"/>
              </w:rPr>
              <w:t>”</w:t>
            </w:r>
            <w:r w:rsidRPr="00817E16">
              <w:rPr>
                <w:rFonts w:asciiTheme="minorHAnsi" w:hAnsiTheme="minorHAnsi"/>
                <w:i/>
                <w:iCs/>
                <w:sz w:val="22"/>
                <w:szCs w:val="22"/>
              </w:rPr>
              <w:t xml:space="preserve"> statement</w:t>
            </w:r>
            <w:r>
              <w:rPr>
                <w:rFonts w:asciiTheme="minorHAnsi" w:hAnsiTheme="minorHAnsi"/>
                <w:i/>
                <w:iCs/>
                <w:sz w:val="22"/>
                <w:szCs w:val="22"/>
              </w:rPr>
              <w:t xml:space="preserve"> </w:t>
            </w:r>
            <w:r w:rsidRPr="00817E16">
              <w:rPr>
                <w:rFonts w:asciiTheme="minorHAnsi" w:hAnsiTheme="minorHAnsi"/>
                <w:i/>
                <w:iCs/>
                <w:sz w:val="22"/>
                <w:szCs w:val="22"/>
              </w:rPr>
              <w:t>we will be prioritizing projects led by or directly supporting Black</w:t>
            </w:r>
            <w:r>
              <w:rPr>
                <w:rFonts w:asciiTheme="minorHAnsi" w:hAnsiTheme="minorHAnsi"/>
                <w:i/>
                <w:iCs/>
                <w:sz w:val="22"/>
                <w:szCs w:val="22"/>
              </w:rPr>
              <w:t xml:space="preserve"> </w:t>
            </w:r>
            <w:r w:rsidRPr="00817E16">
              <w:rPr>
                <w:rFonts w:asciiTheme="minorHAnsi" w:hAnsiTheme="minorHAnsi"/>
                <w:i/>
                <w:iCs/>
                <w:sz w:val="22"/>
                <w:szCs w:val="22"/>
              </w:rPr>
              <w:t>Indigenous</w:t>
            </w:r>
            <w:r>
              <w:rPr>
                <w:rFonts w:asciiTheme="minorHAnsi" w:hAnsiTheme="minorHAnsi"/>
                <w:i/>
                <w:iCs/>
                <w:sz w:val="22"/>
                <w:szCs w:val="22"/>
              </w:rPr>
              <w:t xml:space="preserve"> </w:t>
            </w:r>
            <w:r w:rsidRPr="00817E16">
              <w:rPr>
                <w:rFonts w:asciiTheme="minorHAnsi" w:hAnsiTheme="minorHAnsi"/>
                <w:i/>
                <w:iCs/>
                <w:sz w:val="22"/>
                <w:szCs w:val="22"/>
              </w:rPr>
              <w:t xml:space="preserve">People of Color (BIPOC); others experiencing systemic oppression; or those representing groups that have been historically oppressed. </w:t>
            </w:r>
          </w:p>
        </w:tc>
      </w:tr>
    </w:tbl>
    <w:p w14:paraId="3E6509DD" w14:textId="77777777" w:rsidR="00D338F7" w:rsidRDefault="00D338F7" w:rsidP="00D338F7">
      <w:pPr>
        <w:spacing w:before="120" w:after="100" w:afterAutospacing="1"/>
        <w:contextualSpacing/>
        <w:rPr>
          <w:rFonts w:asciiTheme="minorHAnsi" w:hAnsiTheme="minorHAnsi" w:cstheme="minorHAnsi"/>
          <w:b/>
          <w:bCs/>
          <w:color w:val="000000"/>
        </w:rPr>
      </w:pPr>
    </w:p>
    <w:p w14:paraId="453825F9" w14:textId="77777777" w:rsidR="00D338F7" w:rsidRPr="007172B9" w:rsidRDefault="00D338F7" w:rsidP="00D338F7">
      <w:pPr>
        <w:spacing w:before="120" w:after="100" w:afterAutospacing="1"/>
        <w:contextualSpacing/>
        <w:rPr>
          <w:rFonts w:asciiTheme="minorHAnsi" w:hAnsiTheme="minorHAnsi" w:cstheme="minorHAnsi"/>
          <w:b/>
          <w:bCs/>
          <w:color w:val="000000"/>
        </w:rPr>
      </w:pPr>
      <w:r w:rsidRPr="007172B9">
        <w:rPr>
          <w:rFonts w:asciiTheme="minorHAnsi" w:hAnsiTheme="minorHAnsi" w:cstheme="minorHAnsi"/>
          <w:b/>
          <w:bCs/>
          <w:color w:val="000000"/>
        </w:rPr>
        <w:t xml:space="preserve">Project Funding </w:t>
      </w:r>
    </w:p>
    <w:p w14:paraId="16158E43" w14:textId="77777777" w:rsidR="00D338F7" w:rsidRPr="007172B9" w:rsidRDefault="00D338F7" w:rsidP="00D338F7">
      <w:pPr>
        <w:spacing w:before="120" w:after="100" w:afterAutospacing="1"/>
        <w:contextualSpacing/>
        <w:rPr>
          <w:rFonts w:asciiTheme="minorHAnsi" w:hAnsiTheme="minorHAnsi" w:cstheme="minorHAnsi"/>
          <w:b/>
          <w:bCs/>
          <w:color w:val="000000"/>
        </w:rPr>
      </w:pPr>
    </w:p>
    <w:p w14:paraId="53FF5AC8" w14:textId="4D9F34CE" w:rsidR="00D338F7" w:rsidRDefault="00D338F7" w:rsidP="00D338F7">
      <w:pPr>
        <w:spacing w:before="120" w:after="100" w:afterAutospacing="1"/>
        <w:contextualSpacing/>
        <w:rPr>
          <w:rFonts w:asciiTheme="minorHAnsi" w:hAnsiTheme="minorHAnsi" w:cstheme="minorHAnsi"/>
          <w:color w:val="000000"/>
          <w:sz w:val="22"/>
          <w:szCs w:val="22"/>
        </w:rPr>
      </w:pPr>
      <w:r w:rsidRPr="007172B9">
        <w:rPr>
          <w:rFonts w:asciiTheme="minorHAnsi" w:hAnsiTheme="minorHAnsi" w:cstheme="minorHAnsi"/>
          <w:color w:val="000000"/>
          <w:sz w:val="22"/>
          <w:szCs w:val="22"/>
        </w:rPr>
        <w:t xml:space="preserve">The </w:t>
      </w:r>
      <w:r w:rsidR="005C481F">
        <w:rPr>
          <w:rFonts w:asciiTheme="minorHAnsi" w:hAnsiTheme="minorHAnsi" w:cstheme="minorHAnsi"/>
          <w:color w:val="000000"/>
          <w:sz w:val="22"/>
          <w:szCs w:val="22"/>
        </w:rPr>
        <w:t>Implementation</w:t>
      </w:r>
      <w:r w:rsidRPr="007172B9">
        <w:rPr>
          <w:rFonts w:asciiTheme="minorHAnsi" w:hAnsiTheme="minorHAnsi" w:cstheme="minorHAnsi"/>
          <w:color w:val="000000"/>
          <w:sz w:val="22"/>
          <w:szCs w:val="22"/>
        </w:rPr>
        <w:t xml:space="preserve"> Track provides up to two </w:t>
      </w:r>
      <w:r>
        <w:rPr>
          <w:rFonts w:asciiTheme="minorHAnsi" w:hAnsiTheme="minorHAnsi" w:cstheme="minorHAnsi"/>
          <w:color w:val="000000"/>
          <w:sz w:val="22"/>
          <w:szCs w:val="22"/>
        </w:rPr>
        <w:t>awardee</w:t>
      </w:r>
      <w:r w:rsidRPr="007172B9">
        <w:rPr>
          <w:rFonts w:asciiTheme="minorHAnsi" w:hAnsiTheme="minorHAnsi" w:cstheme="minorHAnsi"/>
          <w:color w:val="000000"/>
          <w:sz w:val="22"/>
          <w:szCs w:val="22"/>
        </w:rPr>
        <w:t xml:space="preserve">s per year with </w:t>
      </w:r>
      <w:r>
        <w:rPr>
          <w:rFonts w:asciiTheme="minorHAnsi" w:hAnsiTheme="minorHAnsi" w:cstheme="minorHAnsi"/>
          <w:color w:val="000000"/>
          <w:sz w:val="22"/>
          <w:szCs w:val="22"/>
        </w:rPr>
        <w:t xml:space="preserve">up to </w:t>
      </w:r>
      <w:r w:rsidRPr="007172B9">
        <w:rPr>
          <w:rFonts w:asciiTheme="minorHAnsi" w:hAnsiTheme="minorHAnsi" w:cstheme="minorHAnsi"/>
          <w:color w:val="000000"/>
          <w:sz w:val="22"/>
          <w:szCs w:val="22"/>
        </w:rPr>
        <w:t>$</w:t>
      </w:r>
      <w:r w:rsidR="00E61681">
        <w:rPr>
          <w:rFonts w:asciiTheme="minorHAnsi" w:hAnsiTheme="minorHAnsi" w:cstheme="minorHAnsi"/>
          <w:color w:val="000000"/>
          <w:sz w:val="22"/>
          <w:szCs w:val="22"/>
        </w:rPr>
        <w:t>25</w:t>
      </w:r>
      <w:r w:rsidRPr="007172B9">
        <w:rPr>
          <w:rFonts w:asciiTheme="minorHAnsi" w:hAnsiTheme="minorHAnsi" w:cstheme="minorHAnsi"/>
          <w:color w:val="000000"/>
          <w:sz w:val="22"/>
          <w:szCs w:val="22"/>
        </w:rPr>
        <w:t xml:space="preserve">,000 to </w:t>
      </w:r>
      <w:r w:rsidR="005C481F">
        <w:rPr>
          <w:rFonts w:asciiTheme="minorHAnsi" w:hAnsiTheme="minorHAnsi" w:cstheme="minorHAnsi"/>
          <w:b/>
          <w:bCs/>
          <w:color w:val="000000"/>
          <w:sz w:val="22"/>
          <w:szCs w:val="22"/>
        </w:rPr>
        <w:t>implement</w:t>
      </w:r>
      <w:r w:rsidRPr="007172B9">
        <w:rPr>
          <w:rFonts w:asciiTheme="minorHAnsi" w:hAnsiTheme="minorHAnsi" w:cstheme="minorHAnsi"/>
          <w:color w:val="000000"/>
          <w:sz w:val="22"/>
          <w:szCs w:val="22"/>
        </w:rPr>
        <w:t xml:space="preserve"> a selected Innovation Hub practice.  These funds can be used in a variety of ways. Below are examples of how previous recipients have used funds: </w:t>
      </w:r>
    </w:p>
    <w:p w14:paraId="064A9E93" w14:textId="77777777" w:rsidR="00D338F7" w:rsidRDefault="00D338F7" w:rsidP="00D338F7">
      <w:pPr>
        <w:spacing w:before="120" w:after="100" w:afterAutospacing="1"/>
        <w:contextualSpacing/>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4963"/>
        <w:gridCol w:w="4963"/>
      </w:tblGrid>
      <w:tr w:rsidR="00D338F7" w14:paraId="518F10B8" w14:textId="77777777" w:rsidTr="009B5929">
        <w:tc>
          <w:tcPr>
            <w:tcW w:w="4963" w:type="dxa"/>
            <w:vAlign w:val="center"/>
          </w:tcPr>
          <w:p w14:paraId="77B220CD"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CF53AF">
              <w:rPr>
                <w:rFonts w:asciiTheme="minorHAnsi" w:hAnsiTheme="minorHAnsi" w:cstheme="minorHAnsi"/>
                <w:color w:val="000000"/>
                <w:sz w:val="22"/>
                <w:szCs w:val="22"/>
              </w:rPr>
              <w:t>Travel to/from the organization whose practice you are replicating to learn more about their work</w:t>
            </w:r>
          </w:p>
        </w:tc>
        <w:tc>
          <w:tcPr>
            <w:tcW w:w="4963" w:type="dxa"/>
            <w:vAlign w:val="center"/>
          </w:tcPr>
          <w:p w14:paraId="07A1498B"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Consultant fees to develop reports, conduct meetings/focus groups, etc.</w:t>
            </w:r>
          </w:p>
        </w:tc>
      </w:tr>
      <w:tr w:rsidR="00D338F7" w14:paraId="323DAEAE" w14:textId="77777777" w:rsidTr="009B5929">
        <w:tc>
          <w:tcPr>
            <w:tcW w:w="4963" w:type="dxa"/>
            <w:vAlign w:val="center"/>
          </w:tcPr>
          <w:p w14:paraId="788137A9"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Web development and support services</w:t>
            </w:r>
          </w:p>
        </w:tc>
        <w:tc>
          <w:tcPr>
            <w:tcW w:w="4963" w:type="dxa"/>
            <w:vAlign w:val="center"/>
          </w:tcPr>
          <w:p w14:paraId="10413FEA"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Project or training materials</w:t>
            </w:r>
          </w:p>
        </w:tc>
      </w:tr>
      <w:tr w:rsidR="00D338F7" w14:paraId="140C747E" w14:textId="77777777" w:rsidTr="009B5929">
        <w:tc>
          <w:tcPr>
            <w:tcW w:w="4963" w:type="dxa"/>
            <w:vAlign w:val="center"/>
          </w:tcPr>
          <w:p w14:paraId="0363054F"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Professional printing</w:t>
            </w:r>
            <w:r>
              <w:rPr>
                <w:rFonts w:asciiTheme="minorHAnsi" w:hAnsiTheme="minorHAnsi" w:cstheme="minorHAnsi"/>
                <w:color w:val="000000"/>
                <w:sz w:val="22"/>
                <w:szCs w:val="22"/>
              </w:rPr>
              <w:t xml:space="preserve"> </w:t>
            </w:r>
          </w:p>
        </w:tc>
        <w:tc>
          <w:tcPr>
            <w:tcW w:w="4963" w:type="dxa"/>
            <w:vAlign w:val="center"/>
          </w:tcPr>
          <w:p w14:paraId="08CF4EBE" w14:textId="77777777" w:rsidR="00D338F7" w:rsidRDefault="00D338F7" w:rsidP="009B5929">
            <w:pPr>
              <w:spacing w:before="120" w:after="100" w:afterAutospacing="1"/>
              <w:contextualSpacing/>
              <w:rPr>
                <w:rFonts w:asciiTheme="minorHAnsi" w:hAnsiTheme="minorHAnsi" w:cstheme="minorHAnsi"/>
                <w:color w:val="000000"/>
                <w:sz w:val="22"/>
                <w:szCs w:val="22"/>
              </w:rPr>
            </w:pPr>
            <w:r w:rsidRPr="000B1F26">
              <w:rPr>
                <w:rFonts w:asciiTheme="minorHAnsi" w:hAnsiTheme="minorHAnsi" w:cstheme="minorHAnsi"/>
                <w:color w:val="000000"/>
                <w:sz w:val="22"/>
                <w:szCs w:val="22"/>
              </w:rPr>
              <w:t>Incentives such as parent/youth/community/ volunteer stipends</w:t>
            </w:r>
          </w:p>
        </w:tc>
      </w:tr>
      <w:tr w:rsidR="00D338F7" w14:paraId="2721322F" w14:textId="77777777" w:rsidTr="009B5929">
        <w:tc>
          <w:tcPr>
            <w:tcW w:w="4963" w:type="dxa"/>
            <w:vAlign w:val="center"/>
          </w:tcPr>
          <w:p w14:paraId="3CDDB25B" w14:textId="77777777" w:rsidR="00D338F7" w:rsidRPr="000B1F26" w:rsidRDefault="00D338F7" w:rsidP="009B5929">
            <w:pPr>
              <w:spacing w:before="120" w:after="100" w:afterAutospacing="1"/>
              <w:contextualSpacing/>
              <w:rPr>
                <w:rFonts w:asciiTheme="minorHAnsi" w:hAnsiTheme="minorHAnsi" w:cstheme="minorHAnsi"/>
                <w:color w:val="000000"/>
                <w:sz w:val="22"/>
                <w:szCs w:val="22"/>
              </w:rPr>
            </w:pPr>
            <w:r w:rsidRPr="007172B9">
              <w:rPr>
                <w:rFonts w:asciiTheme="minorHAnsi" w:hAnsiTheme="minorHAnsi" w:cstheme="minorHAnsi"/>
                <w:color w:val="000000"/>
                <w:sz w:val="22"/>
                <w:szCs w:val="22"/>
              </w:rPr>
              <w:t>Meeting or trainer associated costs</w:t>
            </w:r>
          </w:p>
        </w:tc>
        <w:tc>
          <w:tcPr>
            <w:tcW w:w="4963" w:type="dxa"/>
            <w:vAlign w:val="center"/>
          </w:tcPr>
          <w:p w14:paraId="201029D2" w14:textId="77777777" w:rsidR="00D338F7" w:rsidRPr="000B1F26" w:rsidRDefault="00D338F7" w:rsidP="009B5929">
            <w:pPr>
              <w:spacing w:before="120" w:after="100" w:afterAutospacing="1"/>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Project dissemination/educational materials </w:t>
            </w:r>
            <w:r w:rsidRPr="000B1F26">
              <w:rPr>
                <w:rFonts w:asciiTheme="minorHAnsi" w:hAnsiTheme="minorHAnsi" w:cstheme="minorHAnsi"/>
                <w:color w:val="000000"/>
                <w:sz w:val="22"/>
                <w:szCs w:val="22"/>
              </w:rPr>
              <w:t xml:space="preserve">  </w:t>
            </w:r>
          </w:p>
        </w:tc>
      </w:tr>
    </w:tbl>
    <w:tbl>
      <w:tblPr>
        <w:tblStyle w:val="TableGrid"/>
        <w:tblpPr w:leftFromText="180" w:rightFromText="180" w:vertAnchor="text" w:horzAnchor="margin" w:tblpY="193"/>
        <w:tblW w:w="0" w:type="auto"/>
        <w:shd w:val="clear" w:color="auto" w:fill="D9D9D9"/>
        <w:tblLook w:val="04A0" w:firstRow="1" w:lastRow="0" w:firstColumn="1" w:lastColumn="0" w:noHBand="0" w:noVBand="1"/>
      </w:tblPr>
      <w:tblGrid>
        <w:gridCol w:w="9926"/>
      </w:tblGrid>
      <w:tr w:rsidR="00D338F7" w14:paraId="6D13E5FF" w14:textId="77777777" w:rsidTr="587AD59E">
        <w:tc>
          <w:tcPr>
            <w:tcW w:w="9926" w:type="dxa"/>
            <w:shd w:val="clear" w:color="auto" w:fill="D9D9D9" w:themeFill="background1" w:themeFillShade="D9"/>
          </w:tcPr>
          <w:p w14:paraId="3F8F0732" w14:textId="20E856E7" w:rsidR="00D338F7" w:rsidRDefault="00D338F7" w:rsidP="00450CF3">
            <w:pPr>
              <w:pStyle w:val="NormalWeb"/>
              <w:spacing w:line="240" w:lineRule="auto"/>
              <w:contextualSpacing/>
              <w:rPr>
                <w:rFonts w:asciiTheme="minorHAnsi" w:hAnsiTheme="minorHAnsi" w:cstheme="minorBidi"/>
                <w:b/>
                <w:i/>
                <w:color w:val="000000"/>
                <w:sz w:val="22"/>
                <w:szCs w:val="22"/>
              </w:rPr>
            </w:pPr>
            <w:r w:rsidRPr="587AD59E">
              <w:rPr>
                <w:rFonts w:asciiTheme="minorHAnsi" w:hAnsiTheme="minorHAnsi" w:cstheme="minorBidi"/>
                <w:b/>
                <w:i/>
                <w:color w:val="000000" w:themeColor="text1"/>
                <w:sz w:val="22"/>
                <w:szCs w:val="22"/>
              </w:rPr>
              <w:lastRenderedPageBreak/>
              <w:t>Note:</w:t>
            </w:r>
            <w:r w:rsidRPr="587AD59E">
              <w:rPr>
                <w:rFonts w:asciiTheme="minorHAnsi" w:hAnsiTheme="minorHAnsi" w:cstheme="minorBidi"/>
                <w:i/>
                <w:color w:val="000000" w:themeColor="text1"/>
                <w:sz w:val="22"/>
                <w:szCs w:val="22"/>
              </w:rPr>
              <w:t xml:space="preserve"> Funding is meant to assist in initiating the replication of a practice or to supplement existing work being done to replicate the practice. Applicants are encouraged to consider the sustainability of replicating a practice and identify other sources of funding to contribute to this. In addition, while replication funds can be used in several ways, they cannot be used to pay for equipment, software, conference or course registration, or </w:t>
            </w:r>
            <w:r w:rsidRPr="587AD59E">
              <w:rPr>
                <w:rFonts w:asciiTheme="minorHAnsi" w:hAnsiTheme="minorHAnsi" w:cstheme="minorBidi"/>
                <w:b/>
                <w:i/>
                <w:color w:val="000000" w:themeColor="text1"/>
                <w:sz w:val="22"/>
                <w:szCs w:val="22"/>
              </w:rPr>
              <w:t>personnel expenses including staff FTE (Full-Time Equivalent)</w:t>
            </w:r>
            <w:r w:rsidRPr="587AD59E">
              <w:rPr>
                <w:rFonts w:asciiTheme="minorHAnsi" w:hAnsiTheme="minorHAnsi" w:cstheme="minorBidi"/>
                <w:i/>
                <w:color w:val="000000" w:themeColor="text1"/>
                <w:sz w:val="22"/>
                <w:szCs w:val="22"/>
              </w:rPr>
              <w:t xml:space="preserve">.  As noted in the application below, if awarded you will be asked to provide a detailed budget indicating how you will use the funds. </w:t>
            </w:r>
          </w:p>
        </w:tc>
      </w:tr>
    </w:tbl>
    <w:p w14:paraId="2F6B69DD" w14:textId="77777777" w:rsidR="00D338F7" w:rsidRPr="007172B9" w:rsidRDefault="00D338F7" w:rsidP="00D338F7">
      <w:pPr>
        <w:spacing w:before="120" w:after="100" w:afterAutospacing="1"/>
        <w:contextualSpacing/>
      </w:pPr>
    </w:p>
    <w:p w14:paraId="46C9116F" w14:textId="77777777" w:rsidR="00D338F7" w:rsidRDefault="00D338F7" w:rsidP="00D338F7">
      <w:pPr>
        <w:kinsoku w:val="0"/>
        <w:overflowPunct w:val="0"/>
        <w:contextualSpacing/>
        <w:textAlignment w:val="baseline"/>
        <w:rPr>
          <w:rFonts w:asciiTheme="minorHAnsi" w:hAnsiTheme="minorHAnsi"/>
          <w:b/>
          <w:bCs/>
        </w:rPr>
      </w:pPr>
    </w:p>
    <w:p w14:paraId="2AAEBA79" w14:textId="77777777" w:rsidR="00D338F7" w:rsidRPr="00250C8C" w:rsidRDefault="00D338F7" w:rsidP="00D338F7">
      <w:pPr>
        <w:kinsoku w:val="0"/>
        <w:overflowPunct w:val="0"/>
        <w:contextualSpacing/>
        <w:textAlignment w:val="baseline"/>
        <w:rPr>
          <w:rFonts w:asciiTheme="minorHAnsi" w:hAnsiTheme="minorHAnsi"/>
          <w:b/>
          <w:bCs/>
        </w:rPr>
      </w:pPr>
      <w:r>
        <w:rPr>
          <w:rFonts w:asciiTheme="minorHAnsi" w:hAnsiTheme="minorHAnsi"/>
          <w:b/>
          <w:bCs/>
        </w:rPr>
        <w:t xml:space="preserve">Benefits – What’s in It for You? </w:t>
      </w:r>
    </w:p>
    <w:p w14:paraId="0C34840F" w14:textId="77777777" w:rsidR="00D338F7" w:rsidRPr="007172B9" w:rsidRDefault="00D338F7" w:rsidP="00D338F7">
      <w:pPr>
        <w:kinsoku w:val="0"/>
        <w:overflowPunct w:val="0"/>
        <w:contextualSpacing/>
        <w:textAlignment w:val="baseline"/>
        <w:rPr>
          <w:rFonts w:asciiTheme="minorHAnsi" w:hAnsiTheme="minorHAnsi"/>
          <w:b/>
        </w:rPr>
      </w:pPr>
    </w:p>
    <w:p w14:paraId="55BAED98" w14:textId="77777777" w:rsidR="00D338F7" w:rsidRPr="007172B9" w:rsidRDefault="00D338F7" w:rsidP="00D338F7">
      <w:pPr>
        <w:kinsoku w:val="0"/>
        <w:overflowPunct w:val="0"/>
        <w:contextualSpacing/>
        <w:textAlignment w:val="baseline"/>
        <w:rPr>
          <w:sz w:val="22"/>
          <w:szCs w:val="22"/>
        </w:rPr>
      </w:pPr>
      <w:r>
        <w:rPr>
          <w:rFonts w:asciiTheme="minorHAnsi" w:hAnsiTheme="minorHAnsi"/>
          <w:b/>
          <w:bCs/>
          <w:noProof/>
        </w:rPr>
        <w:drawing>
          <wp:anchor distT="0" distB="0" distL="114300" distR="114300" simplePos="0" relativeHeight="251658242" behindDoc="0" locked="0" layoutInCell="1" allowOverlap="1" wp14:anchorId="646D9C33" wp14:editId="5C0E4F28">
            <wp:simplePos x="0" y="0"/>
            <wp:positionH relativeFrom="column">
              <wp:posOffset>4419600</wp:posOffset>
            </wp:positionH>
            <wp:positionV relativeFrom="paragraph">
              <wp:posOffset>20955</wp:posOffset>
            </wp:positionV>
            <wp:extent cx="2247900" cy="2010410"/>
            <wp:effectExtent l="0" t="0" r="0" b="889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2010410"/>
                    </a:xfrm>
                    <a:prstGeom prst="rect">
                      <a:avLst/>
                    </a:prstGeom>
                    <a:noFill/>
                  </pic:spPr>
                </pic:pic>
              </a:graphicData>
            </a:graphic>
            <wp14:sizeRelH relativeFrom="page">
              <wp14:pctWidth>0</wp14:pctWidth>
            </wp14:sizeRelH>
            <wp14:sizeRelV relativeFrom="page">
              <wp14:pctHeight>0</wp14:pctHeight>
            </wp14:sizeRelV>
          </wp:anchor>
        </w:drawing>
      </w:r>
      <w:r w:rsidRPr="007172B9">
        <w:rPr>
          <w:rFonts w:asciiTheme="minorHAnsi" w:hAnsiTheme="minorHAnsi"/>
          <w:color w:val="000000"/>
          <w:sz w:val="22"/>
          <w:szCs w:val="22"/>
        </w:rPr>
        <w:t xml:space="preserve">Once awarded, </w:t>
      </w:r>
      <w:r>
        <w:rPr>
          <w:rFonts w:asciiTheme="minorHAnsi" w:eastAsiaTheme="minorEastAsia" w:hAnsi="Calibri" w:cstheme="minorBidi"/>
          <w:color w:val="000000" w:themeColor="text1"/>
          <w:kern w:val="24"/>
          <w:sz w:val="22"/>
          <w:szCs w:val="22"/>
        </w:rPr>
        <w:t>you will</w:t>
      </w:r>
      <w:r w:rsidRPr="007172B9">
        <w:rPr>
          <w:rFonts w:asciiTheme="minorHAnsi" w:eastAsiaTheme="minorEastAsia" w:hAnsi="Calibri" w:cstheme="minorBidi"/>
          <w:color w:val="000000" w:themeColor="text1"/>
          <w:kern w:val="24"/>
          <w:sz w:val="22"/>
          <w:szCs w:val="22"/>
        </w:rPr>
        <w:t xml:space="preserve"> receive replication support from a representative of the Innovation Hub </w:t>
      </w:r>
      <w:r>
        <w:rPr>
          <w:rFonts w:asciiTheme="minorHAnsi" w:eastAsiaTheme="minorEastAsia" w:hAnsi="Calibri" w:cstheme="minorBidi"/>
          <w:color w:val="000000" w:themeColor="text1"/>
          <w:kern w:val="24"/>
          <w:sz w:val="22"/>
          <w:szCs w:val="22"/>
        </w:rPr>
        <w:t>practice you’re replicating</w:t>
      </w:r>
      <w:r w:rsidRPr="007172B9">
        <w:rPr>
          <w:rFonts w:asciiTheme="minorHAnsi" w:eastAsiaTheme="minorEastAsia" w:hAnsi="Calibri" w:cstheme="minorBidi"/>
          <w:color w:val="000000" w:themeColor="text1"/>
          <w:kern w:val="24"/>
          <w:sz w:val="22"/>
          <w:szCs w:val="22"/>
        </w:rPr>
        <w:t xml:space="preserve"> as well as logistical and training support from AMCHP.</w:t>
      </w:r>
      <w:r>
        <w:rPr>
          <w:rFonts w:asciiTheme="minorHAnsi" w:eastAsiaTheme="minorEastAsia" w:hAnsi="Calibri" w:cstheme="minorBidi"/>
          <w:color w:val="000000" w:themeColor="text1"/>
          <w:kern w:val="24"/>
          <w:sz w:val="22"/>
          <w:szCs w:val="22"/>
        </w:rPr>
        <w:t xml:space="preserve"> </w:t>
      </w:r>
      <w:r>
        <w:t> </w:t>
      </w:r>
    </w:p>
    <w:p w14:paraId="7F39B842" w14:textId="77777777" w:rsidR="00D338F7" w:rsidRPr="007172B9" w:rsidRDefault="00D338F7" w:rsidP="00D338F7">
      <w:pPr>
        <w:rPr>
          <w:rFonts w:asciiTheme="minorHAnsi" w:hAnsiTheme="minorHAnsi"/>
          <w:color w:val="000000"/>
          <w:sz w:val="22"/>
          <w:szCs w:val="22"/>
        </w:rPr>
      </w:pPr>
    </w:p>
    <w:p w14:paraId="645EA639" w14:textId="77777777" w:rsidR="00D338F7" w:rsidRPr="005E0289" w:rsidRDefault="00D338F7" w:rsidP="00D338F7">
      <w:pPr>
        <w:pStyle w:val="BodyTextIndent3"/>
        <w:ind w:left="0"/>
        <w:contextualSpacing/>
        <w:rPr>
          <w:rFonts w:asciiTheme="minorHAnsi" w:hAnsiTheme="minorHAnsi"/>
          <w:color w:val="000000"/>
          <w:sz w:val="22"/>
          <w:szCs w:val="22"/>
          <w:u w:val="single"/>
        </w:rPr>
      </w:pPr>
      <w:r w:rsidRPr="005E0289">
        <w:rPr>
          <w:rFonts w:asciiTheme="minorHAnsi" w:hAnsiTheme="minorHAnsi"/>
          <w:color w:val="000000"/>
          <w:sz w:val="22"/>
          <w:szCs w:val="22"/>
          <w:u w:val="single"/>
        </w:rPr>
        <w:t xml:space="preserve">From a representative of the Innovation Hub practice being replicated, you’ll receive: </w:t>
      </w:r>
    </w:p>
    <w:p w14:paraId="1E1BC86D" w14:textId="77777777" w:rsidR="00D338F7" w:rsidRPr="007172B9" w:rsidRDefault="00D338F7" w:rsidP="00D338F7">
      <w:pPr>
        <w:pStyle w:val="BodyTextIndent3"/>
        <w:numPr>
          <w:ilvl w:val="0"/>
          <w:numId w:val="15"/>
        </w:numPr>
        <w:contextualSpacing/>
        <w:rPr>
          <w:rFonts w:asciiTheme="minorHAnsi" w:hAnsiTheme="minorHAnsi"/>
          <w:color w:val="000000"/>
          <w:sz w:val="22"/>
          <w:szCs w:val="22"/>
        </w:rPr>
      </w:pPr>
      <w:r w:rsidRPr="007172B9">
        <w:rPr>
          <w:rFonts w:asciiTheme="minorHAnsi" w:hAnsiTheme="minorHAnsi"/>
          <w:color w:val="000000"/>
          <w:sz w:val="22"/>
          <w:szCs w:val="22"/>
        </w:rPr>
        <w:t>Insight into the development and implementation of the practice being replicated</w:t>
      </w:r>
    </w:p>
    <w:p w14:paraId="2AE4D0C5" w14:textId="77777777" w:rsidR="00D338F7" w:rsidRPr="007172B9" w:rsidRDefault="00D338F7" w:rsidP="00D338F7">
      <w:pPr>
        <w:pStyle w:val="BodyTextIndent3"/>
        <w:numPr>
          <w:ilvl w:val="0"/>
          <w:numId w:val="15"/>
        </w:numPr>
        <w:contextualSpacing/>
        <w:rPr>
          <w:rFonts w:asciiTheme="minorHAnsi" w:hAnsiTheme="minorHAnsi"/>
          <w:color w:val="000000"/>
          <w:sz w:val="22"/>
          <w:szCs w:val="18"/>
        </w:rPr>
      </w:pPr>
      <w:r w:rsidRPr="007172B9">
        <w:rPr>
          <w:rFonts w:asciiTheme="minorHAnsi" w:hAnsiTheme="minorHAnsi"/>
          <w:color w:val="000000" w:themeColor="text1"/>
          <w:sz w:val="22"/>
          <w:szCs w:val="18"/>
        </w:rPr>
        <w:t>Guidance on ways to adapt or modify the practice to your context</w:t>
      </w:r>
    </w:p>
    <w:p w14:paraId="2729E0DF" w14:textId="77777777" w:rsidR="00D338F7" w:rsidRPr="007172B9" w:rsidRDefault="00D338F7" w:rsidP="00D338F7">
      <w:pPr>
        <w:pStyle w:val="BodyTextIndent3"/>
        <w:numPr>
          <w:ilvl w:val="0"/>
          <w:numId w:val="15"/>
        </w:numPr>
        <w:contextualSpacing/>
        <w:rPr>
          <w:rFonts w:asciiTheme="minorHAnsi" w:hAnsiTheme="minorHAnsi"/>
          <w:color w:val="000000"/>
          <w:sz w:val="22"/>
          <w:szCs w:val="22"/>
        </w:rPr>
      </w:pPr>
      <w:r w:rsidRPr="007172B9">
        <w:rPr>
          <w:rFonts w:asciiTheme="minorHAnsi" w:hAnsiTheme="minorHAnsi"/>
          <w:color w:val="000000"/>
          <w:sz w:val="22"/>
          <w:szCs w:val="22"/>
        </w:rPr>
        <w:t>Check-ins to support replication of the practice</w:t>
      </w:r>
    </w:p>
    <w:p w14:paraId="0CA4938C" w14:textId="77777777" w:rsidR="00D338F7" w:rsidRPr="007172B9" w:rsidRDefault="00D338F7" w:rsidP="00D338F7">
      <w:pPr>
        <w:rPr>
          <w:color w:val="000000"/>
          <w:sz w:val="22"/>
          <w:szCs w:val="22"/>
        </w:rPr>
      </w:pPr>
    </w:p>
    <w:p w14:paraId="20BD0EBE" w14:textId="77777777" w:rsidR="00D338F7" w:rsidRPr="005E0289" w:rsidRDefault="00D338F7" w:rsidP="00D338F7">
      <w:pPr>
        <w:rPr>
          <w:rFonts w:asciiTheme="minorHAnsi" w:hAnsiTheme="minorHAnsi" w:cstheme="minorHAnsi"/>
          <w:sz w:val="22"/>
          <w:szCs w:val="22"/>
          <w:u w:val="single"/>
        </w:rPr>
      </w:pPr>
      <w:r w:rsidRPr="005E0289">
        <w:rPr>
          <w:rFonts w:asciiTheme="minorHAnsi" w:hAnsiTheme="minorHAnsi"/>
          <w:color w:val="000000"/>
          <w:sz w:val="22"/>
          <w:szCs w:val="22"/>
          <w:u w:val="single"/>
        </w:rPr>
        <w:t>From AMCHP, you will receive:</w:t>
      </w:r>
    </w:p>
    <w:p w14:paraId="0FEB614C"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 xml:space="preserve">Logistical support including developing a contract, processing invoices/ reimbursements, initial connection to a representative of the practice being replicated, agenda/meeting development, etc. </w:t>
      </w:r>
    </w:p>
    <w:p w14:paraId="54006505"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 xml:space="preserve">Facilitated check-in calls to plan/coordinate/guide TA </w:t>
      </w:r>
    </w:p>
    <w:p w14:paraId="2E304470"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Information and resources about best practices and Innovation Hub</w:t>
      </w:r>
    </w:p>
    <w:p w14:paraId="0CBE4B71"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 xml:space="preserve">Support to facilitate peer relationships between you and the Innovation Hub practice representative  </w:t>
      </w:r>
    </w:p>
    <w:p w14:paraId="7B60DDDA"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 xml:space="preserve">Facilitated quarterly trainings/webinars with other </w:t>
      </w:r>
      <w:r>
        <w:rPr>
          <w:rFonts w:asciiTheme="minorHAnsi" w:hAnsiTheme="minorHAnsi"/>
          <w:color w:val="000000"/>
          <w:sz w:val="22"/>
          <w:szCs w:val="22"/>
        </w:rPr>
        <w:t>awardee</w:t>
      </w:r>
      <w:r w:rsidRPr="007172B9">
        <w:rPr>
          <w:rFonts w:asciiTheme="minorHAnsi" w:hAnsiTheme="minorHAnsi"/>
          <w:color w:val="000000"/>
          <w:sz w:val="22"/>
          <w:szCs w:val="22"/>
        </w:rPr>
        <w:t>s</w:t>
      </w:r>
    </w:p>
    <w:p w14:paraId="4E2BF00D" w14:textId="77777777" w:rsidR="00D338F7" w:rsidRPr="007172B9" w:rsidRDefault="00D338F7" w:rsidP="00D338F7">
      <w:pPr>
        <w:pStyle w:val="BodyTextIndent3"/>
        <w:numPr>
          <w:ilvl w:val="0"/>
          <w:numId w:val="4"/>
        </w:numPr>
        <w:contextualSpacing/>
        <w:rPr>
          <w:rFonts w:asciiTheme="minorHAnsi" w:hAnsiTheme="minorHAnsi"/>
          <w:color w:val="000000"/>
          <w:sz w:val="22"/>
          <w:szCs w:val="22"/>
        </w:rPr>
      </w:pPr>
      <w:r w:rsidRPr="007172B9">
        <w:rPr>
          <w:rFonts w:asciiTheme="minorHAnsi" w:hAnsiTheme="minorHAnsi"/>
          <w:color w:val="000000"/>
          <w:sz w:val="22"/>
          <w:szCs w:val="22"/>
        </w:rPr>
        <w:t xml:space="preserve">Relevant tools and resources to move your project forward </w:t>
      </w:r>
    </w:p>
    <w:p w14:paraId="06A5064E" w14:textId="77777777" w:rsidR="00D338F7" w:rsidRPr="007172B9" w:rsidRDefault="00D338F7" w:rsidP="00D338F7">
      <w:pPr>
        <w:pStyle w:val="BodyTextIndent3"/>
        <w:ind w:left="720"/>
        <w:contextualSpacing/>
        <w:rPr>
          <w:rFonts w:asciiTheme="minorHAnsi" w:hAnsiTheme="minorHAnsi"/>
          <w:color w:val="000000"/>
          <w:sz w:val="22"/>
          <w:szCs w:val="18"/>
        </w:rPr>
      </w:pPr>
    </w:p>
    <w:p w14:paraId="03EFA12D" w14:textId="74AC0DED" w:rsidR="00D338F7" w:rsidRPr="007172B9" w:rsidRDefault="00D338F7" w:rsidP="00D338F7">
      <w:pPr>
        <w:pStyle w:val="BodyTextIndent3"/>
        <w:ind w:left="0"/>
        <w:rPr>
          <w:color w:val="000000" w:themeColor="text1"/>
          <w:sz w:val="22"/>
          <w:szCs w:val="22"/>
        </w:rPr>
      </w:pPr>
      <w:r w:rsidRPr="005E0289">
        <w:rPr>
          <w:rFonts w:asciiTheme="minorHAnsi" w:hAnsiTheme="minorHAnsi"/>
          <w:b/>
          <w:i/>
          <w:color w:val="000000" w:themeColor="text1"/>
          <w:sz w:val="22"/>
          <w:szCs w:val="22"/>
        </w:rPr>
        <w:t>Note:</w:t>
      </w:r>
      <w:r w:rsidRPr="007172B9">
        <w:rPr>
          <w:rFonts w:asciiTheme="minorHAnsi" w:hAnsiTheme="minorHAnsi"/>
          <w:i/>
          <w:iCs/>
          <w:color w:val="000000" w:themeColor="text1"/>
          <w:sz w:val="22"/>
          <w:szCs w:val="22"/>
        </w:rPr>
        <w:t xml:space="preserve"> Even if </w:t>
      </w:r>
      <w:r>
        <w:rPr>
          <w:rFonts w:asciiTheme="minorHAnsi" w:hAnsiTheme="minorHAnsi"/>
          <w:i/>
          <w:iCs/>
          <w:color w:val="000000" w:themeColor="text1"/>
          <w:sz w:val="22"/>
          <w:szCs w:val="22"/>
        </w:rPr>
        <w:t>your application</w:t>
      </w:r>
      <w:r w:rsidRPr="007172B9">
        <w:rPr>
          <w:rFonts w:asciiTheme="minorHAnsi" w:hAnsiTheme="minorHAnsi"/>
          <w:i/>
          <w:iCs/>
          <w:color w:val="000000" w:themeColor="text1"/>
          <w:sz w:val="22"/>
          <w:szCs w:val="22"/>
        </w:rPr>
        <w:t xml:space="preserve"> is not awarded, </w:t>
      </w:r>
      <w:r>
        <w:rPr>
          <w:rFonts w:asciiTheme="minorHAnsi" w:hAnsiTheme="minorHAnsi"/>
          <w:i/>
          <w:iCs/>
          <w:color w:val="000000" w:themeColor="text1"/>
          <w:sz w:val="22"/>
          <w:szCs w:val="22"/>
        </w:rPr>
        <w:t>you are still</w:t>
      </w:r>
      <w:r w:rsidRPr="007172B9">
        <w:rPr>
          <w:rFonts w:asciiTheme="minorHAnsi" w:hAnsiTheme="minorHAnsi"/>
          <w:i/>
          <w:iCs/>
          <w:color w:val="000000" w:themeColor="text1"/>
          <w:sz w:val="22"/>
          <w:szCs w:val="22"/>
        </w:rPr>
        <w:t xml:space="preserve"> eligible to receive technical assistance and attend all training webinars</w:t>
      </w:r>
      <w:r>
        <w:rPr>
          <w:rFonts w:asciiTheme="minorHAnsi" w:hAnsiTheme="minorHAnsi"/>
          <w:i/>
          <w:iCs/>
          <w:color w:val="000000" w:themeColor="text1"/>
          <w:sz w:val="22"/>
          <w:szCs w:val="22"/>
        </w:rPr>
        <w:t xml:space="preserve"> if interested</w:t>
      </w:r>
      <w:r w:rsidRPr="007172B9">
        <w:rPr>
          <w:rFonts w:asciiTheme="minorHAnsi" w:hAnsiTheme="minorHAnsi"/>
          <w:i/>
          <w:iCs/>
          <w:color w:val="000000" w:themeColor="text1"/>
          <w:sz w:val="22"/>
          <w:szCs w:val="22"/>
        </w:rPr>
        <w:t>.</w:t>
      </w:r>
    </w:p>
    <w:p w14:paraId="1B06EFBA" w14:textId="77777777" w:rsidR="00D338F7" w:rsidRDefault="00D338F7" w:rsidP="00D338F7">
      <w:pPr>
        <w:pStyle w:val="paragraph"/>
        <w:spacing w:before="0" w:beforeAutospacing="0" w:after="0" w:afterAutospacing="0"/>
        <w:textAlignment w:val="baseline"/>
        <w:rPr>
          <w:rStyle w:val="normaltextrun"/>
          <w:rFonts w:ascii="Calibri" w:hAnsi="Calibri" w:cs="Calibri"/>
          <w:b/>
          <w:bCs/>
          <w:sz w:val="28"/>
          <w:szCs w:val="28"/>
        </w:rPr>
      </w:pPr>
    </w:p>
    <w:p w14:paraId="742764C5" w14:textId="77777777" w:rsidR="00D338F7" w:rsidRDefault="00D338F7" w:rsidP="00D338F7">
      <w:pPr>
        <w:pStyle w:val="NormalWeb"/>
        <w:spacing w:line="240" w:lineRule="auto"/>
        <w:rPr>
          <w:rFonts w:asciiTheme="minorHAnsi" w:hAnsiTheme="minorHAnsi" w:cstheme="minorBidi"/>
          <w:b/>
        </w:rPr>
      </w:pPr>
      <w:r w:rsidRPr="7DDC2738">
        <w:rPr>
          <w:rFonts w:asciiTheme="minorHAnsi" w:hAnsiTheme="minorHAnsi" w:cstheme="minorBidi"/>
          <w:b/>
        </w:rPr>
        <w:t xml:space="preserve">What Will You Walk Away </w:t>
      </w:r>
      <w:r>
        <w:rPr>
          <w:rFonts w:asciiTheme="minorHAnsi" w:hAnsiTheme="minorHAnsi" w:cstheme="minorBidi"/>
          <w:b/>
        </w:rPr>
        <w:t>f</w:t>
      </w:r>
      <w:r w:rsidRPr="7DDC2738">
        <w:rPr>
          <w:rFonts w:asciiTheme="minorHAnsi" w:hAnsiTheme="minorHAnsi" w:cstheme="minorBidi"/>
          <w:b/>
        </w:rPr>
        <w:t xml:space="preserve">rom </w:t>
      </w:r>
      <w:r>
        <w:rPr>
          <w:rFonts w:asciiTheme="minorHAnsi" w:hAnsiTheme="minorHAnsi" w:cstheme="minorBidi"/>
          <w:b/>
        </w:rPr>
        <w:t>T</w:t>
      </w:r>
      <w:r w:rsidRPr="7DDC2738">
        <w:rPr>
          <w:rFonts w:asciiTheme="minorHAnsi" w:hAnsiTheme="minorHAnsi" w:cstheme="minorBidi"/>
          <w:b/>
        </w:rPr>
        <w:t xml:space="preserve">his Opportunity With? </w:t>
      </w:r>
    </w:p>
    <w:p w14:paraId="2651CE3B" w14:textId="77777777" w:rsidR="00D338F7" w:rsidRPr="00144FF2" w:rsidRDefault="00D338F7" w:rsidP="00D338F7">
      <w:pPr>
        <w:pStyle w:val="BodyTextIndent3"/>
        <w:numPr>
          <w:ilvl w:val="0"/>
          <w:numId w:val="46"/>
        </w:numPr>
        <w:contextualSpacing/>
        <w:rPr>
          <w:rFonts w:asciiTheme="minorHAnsi" w:hAnsiTheme="minorHAnsi"/>
          <w:color w:val="000000"/>
          <w:sz w:val="20"/>
          <w:szCs w:val="16"/>
        </w:rPr>
      </w:pPr>
      <w:r w:rsidRPr="00144FF2">
        <w:rPr>
          <w:rFonts w:asciiTheme="minorHAnsi" w:hAnsiTheme="minorHAnsi"/>
          <w:color w:val="000000"/>
          <w:sz w:val="22"/>
          <w:szCs w:val="16"/>
        </w:rPr>
        <w:t>Increase</w:t>
      </w:r>
      <w:r>
        <w:rPr>
          <w:rFonts w:asciiTheme="minorHAnsi" w:hAnsiTheme="minorHAnsi"/>
          <w:color w:val="000000"/>
          <w:sz w:val="22"/>
          <w:szCs w:val="16"/>
        </w:rPr>
        <w:t>d</w:t>
      </w:r>
      <w:r w:rsidRPr="00144FF2">
        <w:rPr>
          <w:rFonts w:asciiTheme="minorHAnsi" w:hAnsiTheme="minorHAnsi"/>
          <w:color w:val="000000"/>
          <w:sz w:val="22"/>
          <w:szCs w:val="16"/>
        </w:rPr>
        <w:t xml:space="preserve"> visibility of your work </w:t>
      </w:r>
    </w:p>
    <w:p w14:paraId="2B61803B" w14:textId="77777777" w:rsidR="00D338F7" w:rsidRPr="00144FF2" w:rsidRDefault="00D338F7" w:rsidP="00D338F7">
      <w:pPr>
        <w:pStyle w:val="BodyTextIndent3"/>
        <w:numPr>
          <w:ilvl w:val="0"/>
          <w:numId w:val="46"/>
        </w:numPr>
        <w:contextualSpacing/>
        <w:rPr>
          <w:rFonts w:asciiTheme="minorHAnsi" w:hAnsiTheme="minorHAnsi"/>
          <w:color w:val="000000"/>
          <w:sz w:val="20"/>
          <w:szCs w:val="16"/>
        </w:rPr>
      </w:pPr>
      <w:r w:rsidRPr="00144FF2">
        <w:rPr>
          <w:rFonts w:asciiTheme="minorHAnsi" w:hAnsiTheme="minorHAnsi"/>
          <w:color w:val="000000"/>
          <w:sz w:val="22"/>
          <w:szCs w:val="16"/>
        </w:rPr>
        <w:t>Learn</w:t>
      </w:r>
      <w:r>
        <w:rPr>
          <w:rFonts w:asciiTheme="minorHAnsi" w:hAnsiTheme="minorHAnsi"/>
          <w:color w:val="000000"/>
          <w:sz w:val="22"/>
          <w:szCs w:val="16"/>
        </w:rPr>
        <w:t>ed</w:t>
      </w:r>
      <w:r w:rsidRPr="00144FF2">
        <w:rPr>
          <w:rFonts w:asciiTheme="minorHAnsi" w:hAnsiTheme="minorHAnsi"/>
          <w:color w:val="000000"/>
          <w:sz w:val="22"/>
          <w:szCs w:val="16"/>
        </w:rPr>
        <w:t xml:space="preserve"> </w:t>
      </w:r>
      <w:r>
        <w:rPr>
          <w:rFonts w:asciiTheme="minorHAnsi" w:hAnsiTheme="minorHAnsi"/>
          <w:color w:val="000000"/>
          <w:sz w:val="22"/>
          <w:szCs w:val="16"/>
        </w:rPr>
        <w:t xml:space="preserve">about </w:t>
      </w:r>
      <w:r w:rsidRPr="00144FF2">
        <w:rPr>
          <w:rFonts w:asciiTheme="minorHAnsi" w:hAnsiTheme="minorHAnsi"/>
          <w:color w:val="000000"/>
          <w:sz w:val="22"/>
          <w:szCs w:val="16"/>
        </w:rPr>
        <w:t xml:space="preserve">challenges, lessons learned, and useful datapoints for measuring success from a peer state/territory/organization that has already implemented the </w:t>
      </w:r>
      <w:r>
        <w:rPr>
          <w:rFonts w:asciiTheme="minorHAnsi" w:hAnsiTheme="minorHAnsi"/>
          <w:color w:val="000000"/>
          <w:sz w:val="22"/>
          <w:szCs w:val="16"/>
        </w:rPr>
        <w:t>practice you’re replicating</w:t>
      </w:r>
    </w:p>
    <w:p w14:paraId="56812642" w14:textId="77777777" w:rsidR="00D338F7" w:rsidRPr="00144FF2" w:rsidRDefault="00D338F7" w:rsidP="00D338F7">
      <w:pPr>
        <w:pStyle w:val="BodyTextIndent3"/>
        <w:numPr>
          <w:ilvl w:val="0"/>
          <w:numId w:val="46"/>
        </w:numPr>
        <w:contextualSpacing/>
        <w:rPr>
          <w:rFonts w:asciiTheme="minorHAnsi" w:hAnsiTheme="minorHAnsi"/>
          <w:color w:val="000000"/>
          <w:sz w:val="20"/>
          <w:szCs w:val="16"/>
        </w:rPr>
      </w:pPr>
      <w:r w:rsidRPr="00144FF2">
        <w:rPr>
          <w:rFonts w:asciiTheme="minorHAnsi" w:hAnsiTheme="minorHAnsi"/>
          <w:color w:val="000000"/>
          <w:sz w:val="22"/>
          <w:szCs w:val="16"/>
        </w:rPr>
        <w:t>Receive</w:t>
      </w:r>
      <w:r>
        <w:rPr>
          <w:rFonts w:asciiTheme="minorHAnsi" w:hAnsiTheme="minorHAnsi"/>
          <w:color w:val="000000"/>
          <w:sz w:val="22"/>
          <w:szCs w:val="16"/>
        </w:rPr>
        <w:t>d</w:t>
      </w:r>
      <w:r w:rsidRPr="00144FF2">
        <w:rPr>
          <w:rFonts w:asciiTheme="minorHAnsi" w:hAnsiTheme="minorHAnsi"/>
          <w:color w:val="000000"/>
          <w:sz w:val="22"/>
          <w:szCs w:val="16"/>
        </w:rPr>
        <w:t xml:space="preserve"> TA and support from national and state experts </w:t>
      </w:r>
    </w:p>
    <w:p w14:paraId="33A58F1D" w14:textId="77777777" w:rsidR="00D338F7" w:rsidRPr="00144FF2" w:rsidRDefault="00D338F7" w:rsidP="00D338F7">
      <w:pPr>
        <w:pStyle w:val="BodyTextIndent3"/>
        <w:numPr>
          <w:ilvl w:val="0"/>
          <w:numId w:val="46"/>
        </w:numPr>
        <w:contextualSpacing/>
        <w:rPr>
          <w:rFonts w:asciiTheme="minorHAnsi" w:hAnsiTheme="minorHAnsi"/>
          <w:color w:val="000000"/>
          <w:sz w:val="20"/>
          <w:szCs w:val="16"/>
        </w:rPr>
      </w:pPr>
      <w:r w:rsidRPr="00144FF2">
        <w:rPr>
          <w:rFonts w:asciiTheme="minorHAnsi" w:hAnsiTheme="minorHAnsi"/>
          <w:color w:val="000000"/>
          <w:sz w:val="22"/>
          <w:szCs w:val="16"/>
        </w:rPr>
        <w:t>Buil</w:t>
      </w:r>
      <w:r>
        <w:rPr>
          <w:rFonts w:asciiTheme="minorHAnsi" w:hAnsiTheme="minorHAnsi"/>
          <w:color w:val="000000"/>
          <w:sz w:val="22"/>
          <w:szCs w:val="16"/>
        </w:rPr>
        <w:t>t</w:t>
      </w:r>
      <w:r w:rsidRPr="00144FF2">
        <w:rPr>
          <w:rFonts w:asciiTheme="minorHAnsi" w:hAnsiTheme="minorHAnsi"/>
          <w:color w:val="000000"/>
          <w:sz w:val="22"/>
          <w:szCs w:val="16"/>
        </w:rPr>
        <w:t xml:space="preserve"> meaningful relationships with key partners, including family and community partners, individuals with lived experience, and direct service providers</w:t>
      </w:r>
    </w:p>
    <w:p w14:paraId="71701CE8" w14:textId="77777777" w:rsidR="00D338F7" w:rsidRPr="00144FF2" w:rsidRDefault="00D338F7" w:rsidP="00D338F7">
      <w:pPr>
        <w:pStyle w:val="BodyTextIndent3"/>
        <w:numPr>
          <w:ilvl w:val="0"/>
          <w:numId w:val="46"/>
        </w:numPr>
        <w:contextualSpacing/>
        <w:rPr>
          <w:rFonts w:asciiTheme="minorHAnsi" w:hAnsiTheme="minorHAnsi"/>
          <w:color w:val="000000"/>
          <w:sz w:val="22"/>
          <w:szCs w:val="16"/>
        </w:rPr>
      </w:pPr>
      <w:r w:rsidRPr="00144FF2">
        <w:rPr>
          <w:rFonts w:asciiTheme="minorHAnsi" w:hAnsiTheme="minorHAnsi"/>
          <w:color w:val="000000"/>
          <w:sz w:val="22"/>
          <w:szCs w:val="16"/>
        </w:rPr>
        <w:t>Develop</w:t>
      </w:r>
      <w:r>
        <w:rPr>
          <w:rFonts w:asciiTheme="minorHAnsi" w:hAnsiTheme="minorHAnsi"/>
          <w:color w:val="000000"/>
          <w:sz w:val="22"/>
          <w:szCs w:val="16"/>
        </w:rPr>
        <w:t>ed</w:t>
      </w:r>
      <w:r w:rsidRPr="00144FF2">
        <w:rPr>
          <w:rFonts w:asciiTheme="minorHAnsi" w:hAnsiTheme="minorHAnsi"/>
          <w:color w:val="000000"/>
          <w:sz w:val="22"/>
          <w:szCs w:val="16"/>
        </w:rPr>
        <w:t xml:space="preserve"> a plan for project sustainability </w:t>
      </w:r>
    </w:p>
    <w:p w14:paraId="7511D428" w14:textId="77777777" w:rsidR="00D338F7" w:rsidRPr="00892AB3" w:rsidRDefault="00D338F7" w:rsidP="00D338F7">
      <w:pPr>
        <w:pStyle w:val="BodyTextIndent3"/>
        <w:numPr>
          <w:ilvl w:val="0"/>
          <w:numId w:val="46"/>
        </w:numPr>
        <w:contextualSpacing/>
        <w:rPr>
          <w:rFonts w:asciiTheme="minorHAnsi" w:hAnsiTheme="minorHAnsi"/>
          <w:color w:val="000000"/>
          <w:sz w:val="20"/>
          <w:szCs w:val="16"/>
        </w:rPr>
      </w:pPr>
      <w:r w:rsidRPr="00144FF2">
        <w:rPr>
          <w:rFonts w:asciiTheme="minorHAnsi" w:hAnsiTheme="minorHAnsi"/>
          <w:color w:val="000000"/>
          <w:sz w:val="22"/>
          <w:szCs w:val="16"/>
        </w:rPr>
        <w:t xml:space="preserve">Increased knowledge of implementation tools and processes </w:t>
      </w:r>
    </w:p>
    <w:p w14:paraId="480507AE" w14:textId="77777777" w:rsidR="00D338F7" w:rsidRPr="00144FF2" w:rsidRDefault="00D338F7" w:rsidP="00D338F7">
      <w:pPr>
        <w:pStyle w:val="BodyTextIndent3"/>
        <w:numPr>
          <w:ilvl w:val="0"/>
          <w:numId w:val="46"/>
        </w:numPr>
        <w:contextualSpacing/>
        <w:rPr>
          <w:rFonts w:asciiTheme="minorHAnsi" w:hAnsiTheme="minorHAnsi"/>
          <w:color w:val="000000"/>
          <w:sz w:val="22"/>
          <w:szCs w:val="16"/>
        </w:rPr>
      </w:pPr>
      <w:r w:rsidRPr="00144FF2">
        <w:rPr>
          <w:rFonts w:asciiTheme="minorHAnsi" w:hAnsiTheme="minorHAnsi"/>
          <w:color w:val="000000"/>
          <w:sz w:val="22"/>
          <w:szCs w:val="16"/>
        </w:rPr>
        <w:t>Share</w:t>
      </w:r>
      <w:r>
        <w:rPr>
          <w:rFonts w:asciiTheme="minorHAnsi" w:hAnsiTheme="minorHAnsi"/>
          <w:color w:val="000000"/>
          <w:sz w:val="22"/>
          <w:szCs w:val="16"/>
        </w:rPr>
        <w:t>d</w:t>
      </w:r>
      <w:r w:rsidRPr="00144FF2">
        <w:rPr>
          <w:rFonts w:asciiTheme="minorHAnsi" w:hAnsiTheme="minorHAnsi"/>
          <w:color w:val="000000"/>
          <w:sz w:val="22"/>
          <w:szCs w:val="16"/>
        </w:rPr>
        <w:t xml:space="preserve"> your thoughts on your </w:t>
      </w:r>
      <w:r>
        <w:rPr>
          <w:rFonts w:asciiTheme="minorHAnsi" w:hAnsiTheme="minorHAnsi"/>
          <w:color w:val="000000"/>
          <w:sz w:val="22"/>
          <w:szCs w:val="16"/>
        </w:rPr>
        <w:t xml:space="preserve">TA </w:t>
      </w:r>
      <w:r w:rsidRPr="00144FF2">
        <w:rPr>
          <w:rFonts w:asciiTheme="minorHAnsi" w:hAnsiTheme="minorHAnsi"/>
          <w:color w:val="000000"/>
          <w:sz w:val="22"/>
          <w:szCs w:val="16"/>
        </w:rPr>
        <w:t>experience and suggestions for improvement via a final report and 6 month-follow up report</w:t>
      </w:r>
    </w:p>
    <w:p w14:paraId="04046F83" w14:textId="7016A0CA" w:rsidR="00D338F7" w:rsidRPr="00144FF2" w:rsidRDefault="00D338F7" w:rsidP="00D338F7">
      <w:pPr>
        <w:pStyle w:val="BodyTextIndent3"/>
        <w:numPr>
          <w:ilvl w:val="0"/>
          <w:numId w:val="46"/>
        </w:numPr>
        <w:contextualSpacing/>
        <w:rPr>
          <w:rFonts w:asciiTheme="minorHAnsi" w:hAnsiTheme="minorHAnsi"/>
          <w:color w:val="000000"/>
          <w:sz w:val="22"/>
          <w:szCs w:val="16"/>
        </w:rPr>
      </w:pPr>
      <w:r>
        <w:rPr>
          <w:rFonts w:asciiTheme="minorHAnsi" w:hAnsiTheme="minorHAnsi"/>
          <w:color w:val="000000"/>
          <w:sz w:val="22"/>
          <w:szCs w:val="16"/>
        </w:rPr>
        <w:t>A w</w:t>
      </w:r>
      <w:r w:rsidRPr="00144FF2">
        <w:rPr>
          <w:rFonts w:asciiTheme="minorHAnsi" w:hAnsiTheme="minorHAnsi"/>
          <w:color w:val="000000"/>
          <w:sz w:val="22"/>
          <w:szCs w:val="16"/>
        </w:rPr>
        <w:t xml:space="preserve">rite up </w:t>
      </w:r>
      <w:r>
        <w:rPr>
          <w:rFonts w:asciiTheme="minorHAnsi" w:hAnsiTheme="minorHAnsi"/>
          <w:color w:val="000000"/>
          <w:sz w:val="22"/>
          <w:szCs w:val="16"/>
        </w:rPr>
        <w:t xml:space="preserve">of </w:t>
      </w:r>
      <w:r w:rsidRPr="00144FF2">
        <w:rPr>
          <w:rFonts w:asciiTheme="minorHAnsi" w:hAnsiTheme="minorHAnsi"/>
          <w:color w:val="000000"/>
          <w:sz w:val="22"/>
          <w:szCs w:val="16"/>
        </w:rPr>
        <w:t xml:space="preserve">your experiences and key insights published in AMCHP’s bimonthly newsletter, </w:t>
      </w:r>
      <w:r w:rsidRPr="005E0289">
        <w:rPr>
          <w:rFonts w:asciiTheme="minorHAnsi" w:hAnsiTheme="minorHAnsi"/>
          <w:i/>
          <w:color w:val="000000"/>
          <w:sz w:val="22"/>
          <w:szCs w:val="16"/>
        </w:rPr>
        <w:t>Pulse</w:t>
      </w:r>
      <w:r w:rsidR="002F4BA7">
        <w:rPr>
          <w:rFonts w:asciiTheme="minorHAnsi" w:hAnsiTheme="minorHAnsi"/>
          <w:i/>
          <w:color w:val="000000"/>
          <w:sz w:val="22"/>
          <w:szCs w:val="16"/>
        </w:rPr>
        <w:t>,</w:t>
      </w:r>
      <w:r w:rsidRPr="00144FF2">
        <w:rPr>
          <w:rFonts w:asciiTheme="minorHAnsi" w:hAnsiTheme="minorHAnsi"/>
          <w:color w:val="000000"/>
          <w:sz w:val="22"/>
          <w:szCs w:val="16"/>
        </w:rPr>
        <w:t xml:space="preserve"> as well as </w:t>
      </w:r>
      <w:r w:rsidR="0078118B">
        <w:rPr>
          <w:rFonts w:asciiTheme="minorHAnsi" w:hAnsiTheme="minorHAnsi"/>
          <w:color w:val="000000"/>
          <w:sz w:val="22"/>
          <w:szCs w:val="16"/>
        </w:rPr>
        <w:t>being</w:t>
      </w:r>
      <w:r w:rsidRPr="00144FF2">
        <w:rPr>
          <w:rFonts w:asciiTheme="minorHAnsi" w:hAnsiTheme="minorHAnsi"/>
          <w:color w:val="000000"/>
          <w:sz w:val="22"/>
          <w:szCs w:val="16"/>
        </w:rPr>
        <w:t xml:space="preserve"> featured </w:t>
      </w:r>
      <w:r>
        <w:rPr>
          <w:rFonts w:asciiTheme="minorHAnsi" w:hAnsiTheme="minorHAnsi"/>
          <w:color w:val="000000"/>
          <w:sz w:val="22"/>
          <w:szCs w:val="16"/>
        </w:rPr>
        <w:t>on</w:t>
      </w:r>
      <w:r w:rsidRPr="00144FF2">
        <w:rPr>
          <w:rFonts w:asciiTheme="minorHAnsi" w:hAnsiTheme="minorHAnsi"/>
          <w:color w:val="000000"/>
          <w:sz w:val="22"/>
          <w:szCs w:val="16"/>
        </w:rPr>
        <w:t xml:space="preserve"> AMCHP’s Innovation Hub</w:t>
      </w:r>
    </w:p>
    <w:p w14:paraId="3936AB23" w14:textId="77777777" w:rsidR="00D338F7" w:rsidRPr="00C51FF4" w:rsidRDefault="00D338F7" w:rsidP="00D338F7">
      <w:pPr>
        <w:pStyle w:val="paragraph"/>
        <w:spacing w:before="0" w:beforeAutospacing="0" w:after="0" w:afterAutospacing="0"/>
        <w:textAlignment w:val="baseline"/>
        <w:rPr>
          <w:rStyle w:val="normaltextrun"/>
          <w:rFonts w:asciiTheme="minorHAnsi" w:hAnsiTheme="minorHAnsi" w:cstheme="minorHAnsi"/>
          <w:b/>
        </w:rPr>
      </w:pPr>
      <w:r w:rsidRPr="00C51FF4">
        <w:rPr>
          <w:rStyle w:val="normaltextrun"/>
          <w:rFonts w:asciiTheme="minorHAnsi" w:hAnsiTheme="minorHAnsi" w:cstheme="minorHAnsi"/>
          <w:b/>
        </w:rPr>
        <w:lastRenderedPageBreak/>
        <w:t xml:space="preserve">Commitment – What to Expect  </w:t>
      </w:r>
    </w:p>
    <w:p w14:paraId="0150408D" w14:textId="77777777" w:rsidR="00D338F7" w:rsidRDefault="00D338F7" w:rsidP="00D338F7">
      <w:pPr>
        <w:pStyle w:val="paragraph"/>
        <w:spacing w:before="0" w:beforeAutospacing="0" w:after="0" w:afterAutospacing="0"/>
        <w:textAlignment w:val="baseline"/>
        <w:rPr>
          <w:rStyle w:val="normaltextrun"/>
          <w:rFonts w:ascii="Calibri" w:hAnsi="Calibri" w:cs="Calibri"/>
          <w:sz w:val="22"/>
          <w:szCs w:val="22"/>
        </w:rPr>
      </w:pPr>
    </w:p>
    <w:p w14:paraId="7EC904BC" w14:textId="77777777" w:rsidR="00D338F7" w:rsidRPr="00CF626A" w:rsidRDefault="00D338F7" w:rsidP="00D338F7">
      <w:pPr>
        <w:pStyle w:val="paragraph"/>
        <w:spacing w:before="0" w:beforeAutospacing="0" w:after="0" w:afterAutospacing="0"/>
        <w:textAlignment w:val="baseline"/>
        <w:rPr>
          <w:rFonts w:ascii="Segoe UI" w:hAnsi="Segoe UI" w:cs="Segoe UI"/>
          <w:sz w:val="14"/>
          <w:szCs w:val="14"/>
        </w:rPr>
      </w:pPr>
      <w:r w:rsidRPr="00CF626A">
        <w:rPr>
          <w:rStyle w:val="normaltextrun"/>
          <w:rFonts w:ascii="Calibri" w:hAnsi="Calibri" w:cs="Calibri"/>
          <w:sz w:val="22"/>
          <w:szCs w:val="22"/>
        </w:rPr>
        <w:t>If awarded, you will be asked to commit to:</w:t>
      </w:r>
    </w:p>
    <w:p w14:paraId="00C7A440" w14:textId="4C9DB38D" w:rsidR="00D338F7" w:rsidRPr="004C649C" w:rsidRDefault="00D338F7" w:rsidP="00D338F7">
      <w:pPr>
        <w:pStyle w:val="BodyTextIndent3"/>
        <w:numPr>
          <w:ilvl w:val="0"/>
          <w:numId w:val="44"/>
        </w:numPr>
        <w:contextualSpacing/>
        <w:rPr>
          <w:rFonts w:asciiTheme="minorHAnsi" w:hAnsiTheme="minorHAnsi"/>
          <w:color w:val="000000"/>
          <w:sz w:val="20"/>
        </w:rPr>
      </w:pPr>
      <w:r w:rsidRPr="004C649C">
        <w:rPr>
          <w:rFonts w:asciiTheme="minorHAnsi" w:hAnsiTheme="minorHAnsi"/>
          <w:color w:val="000000"/>
          <w:sz w:val="22"/>
          <w:szCs w:val="18"/>
        </w:rPr>
        <w:t>Identify</w:t>
      </w:r>
      <w:r>
        <w:rPr>
          <w:rFonts w:asciiTheme="minorHAnsi" w:hAnsiTheme="minorHAnsi"/>
          <w:color w:val="000000"/>
          <w:sz w:val="22"/>
          <w:szCs w:val="18"/>
        </w:rPr>
        <w:t>ing</w:t>
      </w:r>
      <w:r w:rsidRPr="004C649C">
        <w:rPr>
          <w:rFonts w:asciiTheme="minorHAnsi" w:hAnsiTheme="minorHAnsi"/>
          <w:color w:val="000000"/>
          <w:sz w:val="22"/>
          <w:szCs w:val="18"/>
        </w:rPr>
        <w:t xml:space="preserve"> at least </w:t>
      </w:r>
      <w:r w:rsidR="005D15F9">
        <w:rPr>
          <w:rFonts w:asciiTheme="minorHAnsi" w:hAnsiTheme="minorHAnsi"/>
          <w:color w:val="000000"/>
          <w:sz w:val="22"/>
          <w:szCs w:val="18"/>
        </w:rPr>
        <w:t>two</w:t>
      </w:r>
      <w:r w:rsidRPr="004C649C">
        <w:rPr>
          <w:rFonts w:asciiTheme="minorHAnsi" w:hAnsiTheme="minorHAnsi"/>
          <w:color w:val="000000"/>
          <w:sz w:val="22"/>
          <w:szCs w:val="18"/>
        </w:rPr>
        <w:t xml:space="preserve"> team members to represent </w:t>
      </w:r>
      <w:r>
        <w:rPr>
          <w:rFonts w:asciiTheme="minorHAnsi" w:hAnsiTheme="minorHAnsi"/>
          <w:color w:val="000000"/>
          <w:sz w:val="22"/>
          <w:szCs w:val="18"/>
        </w:rPr>
        <w:t xml:space="preserve">your </w:t>
      </w:r>
      <w:r w:rsidRPr="004C649C">
        <w:rPr>
          <w:rFonts w:asciiTheme="minorHAnsi" w:hAnsiTheme="minorHAnsi"/>
          <w:color w:val="000000"/>
          <w:sz w:val="22"/>
          <w:szCs w:val="18"/>
        </w:rPr>
        <w:t xml:space="preserve">organization in webinars, check-ins, and communication with AMCHP. </w:t>
      </w:r>
      <w:r>
        <w:rPr>
          <w:rFonts w:asciiTheme="minorHAnsi" w:hAnsiTheme="minorHAnsi"/>
          <w:color w:val="000000"/>
          <w:sz w:val="22"/>
          <w:szCs w:val="18"/>
        </w:rPr>
        <w:t>This includes ensuring that</w:t>
      </w:r>
      <w:r w:rsidRPr="004C649C">
        <w:rPr>
          <w:rFonts w:asciiTheme="minorHAnsi" w:hAnsiTheme="minorHAnsi"/>
          <w:color w:val="000000"/>
          <w:sz w:val="22"/>
          <w:szCs w:val="18"/>
        </w:rPr>
        <w:t xml:space="preserve"> at least one team member is someone with lived experience related to the </w:t>
      </w:r>
      <w:r>
        <w:rPr>
          <w:rFonts w:asciiTheme="minorHAnsi" w:hAnsiTheme="minorHAnsi"/>
          <w:color w:val="000000"/>
          <w:sz w:val="22"/>
          <w:szCs w:val="18"/>
        </w:rPr>
        <w:t>focus of your project</w:t>
      </w:r>
      <w:r w:rsidRPr="004C649C">
        <w:rPr>
          <w:rFonts w:asciiTheme="minorHAnsi" w:hAnsiTheme="minorHAnsi"/>
          <w:color w:val="000000"/>
          <w:sz w:val="22"/>
          <w:szCs w:val="18"/>
        </w:rPr>
        <w:t>.  </w:t>
      </w:r>
    </w:p>
    <w:p w14:paraId="05F4E553" w14:textId="77777777" w:rsidR="00D338F7" w:rsidRPr="004C649C" w:rsidRDefault="00D338F7" w:rsidP="00D338F7">
      <w:pPr>
        <w:pStyle w:val="BodyTextIndent3"/>
        <w:numPr>
          <w:ilvl w:val="0"/>
          <w:numId w:val="44"/>
        </w:numPr>
        <w:contextualSpacing/>
        <w:rPr>
          <w:rFonts w:asciiTheme="minorHAnsi" w:hAnsiTheme="minorHAnsi"/>
          <w:color w:val="000000"/>
          <w:sz w:val="20"/>
        </w:rPr>
      </w:pPr>
      <w:r w:rsidRPr="004C649C">
        <w:rPr>
          <w:rFonts w:asciiTheme="minorHAnsi" w:hAnsiTheme="minorHAnsi"/>
          <w:color w:val="000000"/>
          <w:sz w:val="22"/>
          <w:szCs w:val="18"/>
        </w:rPr>
        <w:t>Co-develop</w:t>
      </w:r>
      <w:r>
        <w:rPr>
          <w:rFonts w:asciiTheme="minorHAnsi" w:hAnsiTheme="minorHAnsi"/>
          <w:color w:val="000000"/>
          <w:sz w:val="22"/>
          <w:szCs w:val="18"/>
        </w:rPr>
        <w:t>ing</w:t>
      </w:r>
      <w:r w:rsidRPr="004C649C">
        <w:rPr>
          <w:rFonts w:asciiTheme="minorHAnsi" w:hAnsiTheme="minorHAnsi"/>
          <w:color w:val="000000"/>
          <w:sz w:val="22"/>
          <w:szCs w:val="18"/>
        </w:rPr>
        <w:t xml:space="preserve"> a coaching scope of work with </w:t>
      </w:r>
      <w:r>
        <w:rPr>
          <w:rFonts w:asciiTheme="minorHAnsi" w:hAnsiTheme="minorHAnsi"/>
          <w:color w:val="000000"/>
          <w:sz w:val="22"/>
          <w:szCs w:val="18"/>
        </w:rPr>
        <w:t xml:space="preserve">your </w:t>
      </w:r>
      <w:r w:rsidRPr="004C649C">
        <w:rPr>
          <w:rFonts w:asciiTheme="minorHAnsi" w:hAnsiTheme="minorHAnsi"/>
          <w:color w:val="000000"/>
          <w:sz w:val="22"/>
          <w:szCs w:val="18"/>
        </w:rPr>
        <w:t>assigned coach.  </w:t>
      </w:r>
    </w:p>
    <w:p w14:paraId="1F0E4BDD" w14:textId="77777777" w:rsidR="00D338F7" w:rsidRPr="004C649C" w:rsidRDefault="00D338F7" w:rsidP="00D338F7">
      <w:pPr>
        <w:pStyle w:val="BodyTextIndent3"/>
        <w:numPr>
          <w:ilvl w:val="0"/>
          <w:numId w:val="44"/>
        </w:numPr>
        <w:contextualSpacing/>
        <w:rPr>
          <w:rFonts w:asciiTheme="minorHAnsi" w:hAnsiTheme="minorHAnsi"/>
          <w:color w:val="000000"/>
          <w:sz w:val="20"/>
        </w:rPr>
      </w:pPr>
      <w:r w:rsidRPr="004C649C">
        <w:rPr>
          <w:rFonts w:asciiTheme="minorHAnsi" w:hAnsiTheme="minorHAnsi"/>
          <w:color w:val="000000"/>
          <w:sz w:val="22"/>
          <w:szCs w:val="18"/>
        </w:rPr>
        <w:t>Attend</w:t>
      </w:r>
      <w:r>
        <w:rPr>
          <w:rFonts w:asciiTheme="minorHAnsi" w:hAnsiTheme="minorHAnsi"/>
          <w:color w:val="000000"/>
          <w:sz w:val="22"/>
          <w:szCs w:val="18"/>
        </w:rPr>
        <w:t>ing</w:t>
      </w:r>
      <w:r w:rsidRPr="004C649C">
        <w:rPr>
          <w:rFonts w:asciiTheme="minorHAnsi" w:hAnsiTheme="minorHAnsi"/>
          <w:color w:val="000000"/>
          <w:sz w:val="22"/>
          <w:szCs w:val="18"/>
        </w:rPr>
        <w:t xml:space="preserve"> all required virtual meetings and trainings to the best of </w:t>
      </w:r>
      <w:r>
        <w:rPr>
          <w:rFonts w:asciiTheme="minorHAnsi" w:hAnsiTheme="minorHAnsi"/>
          <w:color w:val="000000"/>
          <w:sz w:val="22"/>
          <w:szCs w:val="18"/>
        </w:rPr>
        <w:t xml:space="preserve">your </w:t>
      </w:r>
      <w:r w:rsidRPr="004C649C">
        <w:rPr>
          <w:rFonts w:asciiTheme="minorHAnsi" w:hAnsiTheme="minorHAnsi"/>
          <w:color w:val="000000"/>
          <w:sz w:val="22"/>
          <w:szCs w:val="18"/>
        </w:rPr>
        <w:t>ability.  </w:t>
      </w:r>
    </w:p>
    <w:p w14:paraId="028130CB" w14:textId="77777777" w:rsidR="00D338F7" w:rsidRPr="004C649C" w:rsidRDefault="00D338F7" w:rsidP="00D338F7">
      <w:pPr>
        <w:pStyle w:val="BodyTextIndent3"/>
        <w:numPr>
          <w:ilvl w:val="0"/>
          <w:numId w:val="44"/>
        </w:numPr>
        <w:contextualSpacing/>
        <w:rPr>
          <w:rFonts w:asciiTheme="minorHAnsi" w:hAnsiTheme="minorHAnsi"/>
          <w:color w:val="000000"/>
          <w:sz w:val="20"/>
        </w:rPr>
      </w:pPr>
      <w:r>
        <w:rPr>
          <w:rFonts w:asciiTheme="minorHAnsi" w:hAnsiTheme="minorHAnsi"/>
          <w:color w:val="000000"/>
          <w:sz w:val="22"/>
          <w:szCs w:val="18"/>
        </w:rPr>
        <w:t>Being responsive to</w:t>
      </w:r>
      <w:r w:rsidRPr="004C649C">
        <w:rPr>
          <w:rFonts w:asciiTheme="minorHAnsi" w:hAnsiTheme="minorHAnsi"/>
          <w:color w:val="000000"/>
          <w:sz w:val="22"/>
          <w:szCs w:val="18"/>
        </w:rPr>
        <w:t xml:space="preserve"> AMCHP communications </w:t>
      </w:r>
      <w:r>
        <w:rPr>
          <w:rFonts w:asciiTheme="minorHAnsi" w:hAnsiTheme="minorHAnsi"/>
          <w:color w:val="000000"/>
          <w:sz w:val="22"/>
          <w:szCs w:val="18"/>
        </w:rPr>
        <w:t>about the project</w:t>
      </w:r>
      <w:r w:rsidRPr="004C649C">
        <w:rPr>
          <w:rFonts w:asciiTheme="minorHAnsi" w:hAnsiTheme="minorHAnsi"/>
          <w:color w:val="000000"/>
          <w:sz w:val="22"/>
          <w:szCs w:val="18"/>
        </w:rPr>
        <w:t>.  </w:t>
      </w:r>
    </w:p>
    <w:p w14:paraId="31398538" w14:textId="77777777" w:rsidR="00D338F7" w:rsidRPr="007733CA" w:rsidRDefault="00D338F7" w:rsidP="00D338F7">
      <w:pPr>
        <w:pStyle w:val="BodyTextIndent3"/>
        <w:numPr>
          <w:ilvl w:val="0"/>
          <w:numId w:val="44"/>
        </w:numPr>
        <w:contextualSpacing/>
        <w:rPr>
          <w:rFonts w:asciiTheme="minorHAnsi" w:hAnsiTheme="minorHAnsi"/>
          <w:color w:val="000000"/>
          <w:sz w:val="20"/>
        </w:rPr>
      </w:pPr>
      <w:r w:rsidRPr="004C649C">
        <w:rPr>
          <w:rFonts w:asciiTheme="minorHAnsi" w:hAnsiTheme="minorHAnsi"/>
          <w:color w:val="000000"/>
          <w:sz w:val="22"/>
          <w:szCs w:val="18"/>
        </w:rPr>
        <w:t>Participat</w:t>
      </w:r>
      <w:r>
        <w:rPr>
          <w:rFonts w:asciiTheme="minorHAnsi" w:hAnsiTheme="minorHAnsi"/>
          <w:color w:val="000000"/>
          <w:sz w:val="22"/>
          <w:szCs w:val="18"/>
        </w:rPr>
        <w:t>ing</w:t>
      </w:r>
      <w:r w:rsidRPr="004C649C">
        <w:rPr>
          <w:rFonts w:asciiTheme="minorHAnsi" w:hAnsiTheme="minorHAnsi"/>
          <w:color w:val="000000"/>
          <w:sz w:val="22"/>
          <w:szCs w:val="18"/>
        </w:rPr>
        <w:t xml:space="preserve"> in </w:t>
      </w:r>
      <w:r>
        <w:rPr>
          <w:rFonts w:asciiTheme="minorHAnsi" w:hAnsiTheme="minorHAnsi"/>
          <w:color w:val="000000"/>
          <w:sz w:val="22"/>
          <w:szCs w:val="18"/>
        </w:rPr>
        <w:t>regular</w:t>
      </w:r>
      <w:r w:rsidRPr="004C649C">
        <w:rPr>
          <w:rFonts w:asciiTheme="minorHAnsi" w:hAnsiTheme="minorHAnsi"/>
          <w:color w:val="000000"/>
          <w:sz w:val="22"/>
          <w:szCs w:val="18"/>
        </w:rPr>
        <w:t xml:space="preserve"> check-ins with AMCHP staff</w:t>
      </w:r>
      <w:r>
        <w:rPr>
          <w:rFonts w:asciiTheme="minorHAnsi" w:hAnsiTheme="minorHAnsi"/>
          <w:color w:val="000000"/>
          <w:sz w:val="22"/>
          <w:szCs w:val="18"/>
        </w:rPr>
        <w:t xml:space="preserve"> (at least quarterly)</w:t>
      </w:r>
      <w:r w:rsidRPr="004C649C">
        <w:rPr>
          <w:rFonts w:asciiTheme="minorHAnsi" w:hAnsiTheme="minorHAnsi"/>
          <w:color w:val="000000"/>
          <w:sz w:val="22"/>
          <w:szCs w:val="18"/>
        </w:rPr>
        <w:t>.  </w:t>
      </w:r>
    </w:p>
    <w:p w14:paraId="06B890A6" w14:textId="77777777" w:rsidR="00D338F7" w:rsidRPr="004C649C" w:rsidRDefault="00D338F7" w:rsidP="00D338F7">
      <w:pPr>
        <w:pStyle w:val="BodyTextIndent3"/>
        <w:numPr>
          <w:ilvl w:val="0"/>
          <w:numId w:val="44"/>
        </w:numPr>
        <w:contextualSpacing/>
        <w:rPr>
          <w:rFonts w:asciiTheme="minorHAnsi" w:hAnsiTheme="minorHAnsi"/>
          <w:color w:val="000000"/>
          <w:sz w:val="20"/>
        </w:rPr>
      </w:pPr>
      <w:r>
        <w:rPr>
          <w:rFonts w:asciiTheme="minorHAnsi" w:hAnsiTheme="minorHAnsi"/>
          <w:color w:val="000000"/>
          <w:sz w:val="22"/>
          <w:szCs w:val="18"/>
        </w:rPr>
        <w:t>Documenting project expenses and sending in invoices in a timely manner.</w:t>
      </w:r>
    </w:p>
    <w:p w14:paraId="7191F439" w14:textId="77777777" w:rsidR="00D338F7" w:rsidRDefault="00D338F7" w:rsidP="00D338F7">
      <w:pPr>
        <w:pStyle w:val="BodyTextIndent3"/>
        <w:spacing w:before="120" w:after="100" w:afterAutospacing="1"/>
        <w:ind w:left="0"/>
        <w:contextualSpacing/>
        <w:rPr>
          <w:rFonts w:asciiTheme="minorHAnsi" w:hAnsiTheme="minorHAnsi" w:cstheme="minorBidi"/>
          <w:color w:val="000000" w:themeColor="text1"/>
          <w:sz w:val="22"/>
          <w:szCs w:val="22"/>
          <w:u w:val="single"/>
        </w:rPr>
      </w:pPr>
    </w:p>
    <w:p w14:paraId="075334F2" w14:textId="77777777" w:rsidR="00D338F7" w:rsidRDefault="00D338F7" w:rsidP="00D338F7">
      <w:pPr>
        <w:pStyle w:val="BodyTextIndent3"/>
        <w:spacing w:before="120" w:after="100" w:afterAutospacing="1"/>
        <w:ind w:left="0"/>
        <w:contextualSpacing/>
        <w:rPr>
          <w:rFonts w:asciiTheme="minorHAnsi" w:hAnsiTheme="minorHAnsi" w:cstheme="minorBidi"/>
          <w:color w:val="000000" w:themeColor="text1"/>
          <w:sz w:val="22"/>
          <w:szCs w:val="22"/>
        </w:rPr>
      </w:pPr>
      <w:r w:rsidRPr="004C649C">
        <w:rPr>
          <w:rFonts w:asciiTheme="minorHAnsi" w:hAnsiTheme="minorHAnsi" w:cstheme="minorBidi"/>
          <w:color w:val="000000" w:themeColor="text1"/>
          <w:sz w:val="22"/>
          <w:szCs w:val="22"/>
        </w:rPr>
        <w:t>In addition, you will be asked to contribute to the following areas:</w:t>
      </w:r>
    </w:p>
    <w:p w14:paraId="1E22D7F2" w14:textId="77777777" w:rsidR="00D338F7" w:rsidRPr="004C649C" w:rsidRDefault="00D338F7" w:rsidP="00D338F7">
      <w:pPr>
        <w:pStyle w:val="BodyTextIndent3"/>
        <w:spacing w:before="120" w:after="100" w:afterAutospacing="1"/>
        <w:ind w:left="0"/>
        <w:contextualSpacing/>
        <w:rPr>
          <w:rFonts w:asciiTheme="minorHAnsi" w:hAnsiTheme="minorHAnsi" w:cstheme="minorHAnsi"/>
          <w:color w:val="000000"/>
          <w:sz w:val="22"/>
          <w:szCs w:val="22"/>
        </w:rPr>
      </w:pPr>
    </w:p>
    <w:p w14:paraId="39C322F3" w14:textId="77777777" w:rsidR="00D338F7" w:rsidRPr="007172B9" w:rsidRDefault="00D338F7" w:rsidP="00D338F7">
      <w:pPr>
        <w:pStyle w:val="BodyTextIndent3"/>
        <w:spacing w:before="120" w:after="100" w:afterAutospacing="1"/>
        <w:ind w:left="0"/>
        <w:contextualSpacing/>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Report</w:t>
      </w:r>
      <w:r>
        <w:rPr>
          <w:rFonts w:asciiTheme="minorHAnsi" w:hAnsiTheme="minorHAnsi" w:cstheme="minorHAnsi"/>
          <w:color w:val="000000"/>
          <w:sz w:val="22"/>
          <w:szCs w:val="22"/>
          <w:u w:val="single"/>
        </w:rPr>
        <w:t>ing</w:t>
      </w:r>
      <w:r w:rsidRPr="007172B9">
        <w:rPr>
          <w:rFonts w:asciiTheme="minorHAnsi" w:hAnsiTheme="minorHAnsi" w:cstheme="minorHAnsi"/>
          <w:color w:val="000000"/>
          <w:sz w:val="22"/>
          <w:szCs w:val="22"/>
          <w:u w:val="single"/>
        </w:rPr>
        <w:t xml:space="preserve"> and Evaluat</w:t>
      </w:r>
      <w:r>
        <w:rPr>
          <w:rFonts w:asciiTheme="minorHAnsi" w:hAnsiTheme="minorHAnsi" w:cstheme="minorHAnsi"/>
          <w:color w:val="000000"/>
          <w:sz w:val="22"/>
          <w:szCs w:val="22"/>
          <w:u w:val="single"/>
        </w:rPr>
        <w:t>ion</w:t>
      </w:r>
    </w:p>
    <w:p w14:paraId="0E209B6C" w14:textId="77777777" w:rsidR="00D338F7" w:rsidRPr="007172B9" w:rsidRDefault="00D338F7" w:rsidP="00D338F7">
      <w:pPr>
        <w:pStyle w:val="BodyTextIndent3"/>
        <w:spacing w:before="120" w:after="100" w:afterAutospacing="1"/>
        <w:ind w:left="0"/>
        <w:contextualSpacing/>
        <w:rPr>
          <w:rFonts w:asciiTheme="minorHAnsi" w:hAnsiTheme="minorHAnsi" w:cstheme="minorHAnsi"/>
          <w:color w:val="000000"/>
          <w:sz w:val="22"/>
          <w:szCs w:val="22"/>
        </w:rPr>
      </w:pPr>
      <w:r>
        <w:rPr>
          <w:rFonts w:asciiTheme="minorHAnsi" w:hAnsiTheme="minorHAnsi" w:cstheme="minorHAnsi"/>
          <w:color w:val="000000"/>
          <w:sz w:val="22"/>
          <w:szCs w:val="22"/>
        </w:rPr>
        <w:t>Awardee</w:t>
      </w:r>
      <w:r w:rsidRPr="007172B9">
        <w:rPr>
          <w:rFonts w:asciiTheme="minorHAnsi" w:hAnsiTheme="minorHAnsi" w:cstheme="minorHAnsi"/>
          <w:color w:val="000000"/>
          <w:sz w:val="22"/>
          <w:szCs w:val="22"/>
        </w:rPr>
        <w:t xml:space="preserve">s are required to report on the outcomes of the Replication Project. The final report must include a summary of TA activities, results/action steps determined, and progress made toward replication.  </w:t>
      </w:r>
      <w:r>
        <w:rPr>
          <w:rFonts w:asciiTheme="minorHAnsi" w:hAnsiTheme="minorHAnsi" w:cstheme="minorHAnsi"/>
          <w:color w:val="000000"/>
          <w:sz w:val="22"/>
          <w:szCs w:val="22"/>
        </w:rPr>
        <w:t>Awardee</w:t>
      </w:r>
      <w:r w:rsidRPr="007172B9">
        <w:rPr>
          <w:rFonts w:asciiTheme="minorHAnsi" w:hAnsiTheme="minorHAnsi" w:cstheme="minorHAnsi"/>
          <w:color w:val="000000"/>
          <w:sz w:val="22"/>
          <w:szCs w:val="22"/>
        </w:rPr>
        <w:t xml:space="preserve">s will also be contacted six months after completion of the project to complete a six-month follow-up report to elaborate on any successes, challenges, or changes made to the Replication Project following the completion of formal TA.  </w:t>
      </w:r>
    </w:p>
    <w:p w14:paraId="13F73B3B" w14:textId="77777777" w:rsidR="00D338F7" w:rsidRPr="007172B9" w:rsidRDefault="00D338F7" w:rsidP="00D338F7">
      <w:pPr>
        <w:pStyle w:val="BodyTextIndent3"/>
        <w:ind w:left="0"/>
        <w:rPr>
          <w:rFonts w:asciiTheme="minorHAnsi" w:hAnsiTheme="minorHAnsi" w:cstheme="minorHAnsi"/>
          <w:color w:val="000000"/>
          <w:sz w:val="22"/>
          <w:szCs w:val="22"/>
          <w:u w:val="single"/>
        </w:rPr>
      </w:pPr>
    </w:p>
    <w:p w14:paraId="0EA7F45E" w14:textId="77777777" w:rsidR="00D338F7" w:rsidRPr="007172B9" w:rsidRDefault="00D338F7" w:rsidP="00D338F7">
      <w:pPr>
        <w:pStyle w:val="BodyTextIndent3"/>
        <w:ind w:left="0"/>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Shar</w:t>
      </w:r>
      <w:r>
        <w:rPr>
          <w:rFonts w:asciiTheme="minorHAnsi" w:hAnsiTheme="minorHAnsi" w:cstheme="minorHAnsi"/>
          <w:color w:val="000000"/>
          <w:sz w:val="22"/>
          <w:szCs w:val="22"/>
          <w:u w:val="single"/>
        </w:rPr>
        <w:t>ing Your</w:t>
      </w:r>
      <w:r w:rsidRPr="007172B9">
        <w:rPr>
          <w:rFonts w:asciiTheme="minorHAnsi" w:hAnsiTheme="minorHAnsi" w:cstheme="minorHAnsi"/>
          <w:color w:val="000000"/>
          <w:sz w:val="22"/>
          <w:szCs w:val="22"/>
          <w:u w:val="single"/>
        </w:rPr>
        <w:t xml:space="preserve"> Experiences</w:t>
      </w:r>
    </w:p>
    <w:p w14:paraId="5C567AE3" w14:textId="77777777" w:rsidR="00D338F7" w:rsidRPr="007172B9" w:rsidRDefault="00D338F7" w:rsidP="00D338F7">
      <w:pPr>
        <w:pStyle w:val="BodyTextIndent3"/>
        <w:ind w:left="0"/>
        <w:rPr>
          <w:rFonts w:asciiTheme="minorHAnsi" w:hAnsiTheme="minorHAnsi" w:cstheme="minorBidi"/>
          <w:b/>
          <w:bCs/>
          <w:color w:val="000000"/>
          <w:sz w:val="22"/>
          <w:szCs w:val="18"/>
        </w:rPr>
      </w:pPr>
      <w:r w:rsidRPr="007172B9">
        <w:rPr>
          <w:rFonts w:asciiTheme="minorHAnsi" w:hAnsiTheme="minorHAnsi" w:cstheme="minorBidi"/>
          <w:color w:val="000000" w:themeColor="text1"/>
          <w:sz w:val="22"/>
          <w:szCs w:val="18"/>
        </w:rPr>
        <w:t xml:space="preserve">To capture the value of the connections fostered during the replication project, </w:t>
      </w:r>
      <w:r>
        <w:rPr>
          <w:rFonts w:asciiTheme="minorHAnsi" w:hAnsiTheme="minorHAnsi" w:cstheme="minorBidi"/>
          <w:color w:val="000000" w:themeColor="text1"/>
          <w:sz w:val="22"/>
          <w:szCs w:val="18"/>
        </w:rPr>
        <w:t>awardees</w:t>
      </w:r>
      <w:r w:rsidRPr="007172B9">
        <w:rPr>
          <w:rFonts w:asciiTheme="minorHAnsi" w:hAnsiTheme="minorHAnsi" w:cstheme="minorBidi"/>
          <w:color w:val="000000" w:themeColor="text1"/>
          <w:sz w:val="22"/>
          <w:szCs w:val="18"/>
        </w:rPr>
        <w:t xml:space="preserve"> will </w:t>
      </w:r>
      <w:r>
        <w:rPr>
          <w:rFonts w:asciiTheme="minorHAnsi" w:hAnsiTheme="minorHAnsi" w:cstheme="minorBidi"/>
          <w:color w:val="000000" w:themeColor="text1"/>
          <w:sz w:val="22"/>
          <w:szCs w:val="18"/>
        </w:rPr>
        <w:t>write a</w:t>
      </w:r>
      <w:r w:rsidRPr="007172B9">
        <w:rPr>
          <w:rFonts w:asciiTheme="minorHAnsi" w:hAnsiTheme="minorHAnsi" w:cstheme="minorBidi"/>
          <w:color w:val="000000" w:themeColor="text1"/>
          <w:sz w:val="22"/>
          <w:szCs w:val="18"/>
        </w:rPr>
        <w:t xml:space="preserve"> brief article </w:t>
      </w:r>
      <w:r>
        <w:rPr>
          <w:rFonts w:asciiTheme="minorHAnsi" w:hAnsiTheme="minorHAnsi" w:cstheme="minorBidi"/>
          <w:color w:val="000000" w:themeColor="text1"/>
          <w:sz w:val="22"/>
          <w:szCs w:val="18"/>
        </w:rPr>
        <w:t xml:space="preserve">for </w:t>
      </w:r>
      <w:r w:rsidRPr="007172B9">
        <w:rPr>
          <w:rFonts w:asciiTheme="minorHAnsi" w:hAnsiTheme="minorHAnsi" w:cstheme="minorBidi"/>
          <w:color w:val="000000" w:themeColor="text1"/>
          <w:sz w:val="22"/>
          <w:szCs w:val="18"/>
        </w:rPr>
        <w:t>AMCHP</w:t>
      </w:r>
      <w:r>
        <w:rPr>
          <w:rFonts w:asciiTheme="minorHAnsi" w:hAnsiTheme="minorHAnsi" w:cstheme="minorBidi"/>
          <w:color w:val="000000" w:themeColor="text1"/>
          <w:sz w:val="22"/>
          <w:szCs w:val="18"/>
        </w:rPr>
        <w:t>’s</w:t>
      </w:r>
      <w:r w:rsidRPr="007172B9">
        <w:rPr>
          <w:rFonts w:asciiTheme="minorHAnsi" w:hAnsiTheme="minorHAnsi" w:cstheme="minorBidi"/>
          <w:color w:val="000000" w:themeColor="text1"/>
          <w:sz w:val="22"/>
          <w:szCs w:val="18"/>
        </w:rPr>
        <w:t xml:space="preserve"> bi-monthly newsletter, </w:t>
      </w:r>
      <w:r w:rsidRPr="007172B9">
        <w:rPr>
          <w:rFonts w:asciiTheme="minorHAnsi" w:hAnsiTheme="minorHAnsi" w:cstheme="minorBidi"/>
          <w:i/>
          <w:iCs/>
          <w:color w:val="000000" w:themeColor="text1"/>
          <w:sz w:val="22"/>
          <w:szCs w:val="18"/>
        </w:rPr>
        <w:t>Pulse</w:t>
      </w:r>
      <w:r w:rsidRPr="007172B9">
        <w:rPr>
          <w:rFonts w:asciiTheme="minorHAnsi" w:hAnsiTheme="minorHAnsi" w:cstheme="minorBidi"/>
          <w:color w:val="000000" w:themeColor="text1"/>
          <w:sz w:val="22"/>
          <w:szCs w:val="18"/>
        </w:rPr>
        <w:t xml:space="preserve">. The contents of the article will include experiences, challenges, and lessons learned from practice replication and implementation. In addition, </w:t>
      </w:r>
      <w:r>
        <w:rPr>
          <w:rFonts w:asciiTheme="minorHAnsi" w:hAnsiTheme="minorHAnsi" w:cstheme="minorBidi"/>
          <w:color w:val="000000" w:themeColor="text1"/>
          <w:sz w:val="22"/>
          <w:szCs w:val="18"/>
        </w:rPr>
        <w:t>awardees</w:t>
      </w:r>
      <w:r w:rsidRPr="007172B9">
        <w:rPr>
          <w:rFonts w:asciiTheme="minorHAnsi" w:hAnsiTheme="minorHAnsi" w:cstheme="minorBidi"/>
          <w:color w:val="000000" w:themeColor="text1"/>
          <w:sz w:val="22"/>
          <w:szCs w:val="18"/>
        </w:rPr>
        <w:t xml:space="preserve"> may also be asked to share their experiences with others via webinar.  Recipients</w:t>
      </w:r>
      <w:r w:rsidRPr="007172B9" w:rsidDel="00E64D26">
        <w:rPr>
          <w:rFonts w:asciiTheme="minorHAnsi" w:hAnsiTheme="minorHAnsi" w:cstheme="minorBidi"/>
          <w:color w:val="000000" w:themeColor="text1"/>
          <w:sz w:val="22"/>
          <w:szCs w:val="18"/>
        </w:rPr>
        <w:t xml:space="preserve"> </w:t>
      </w:r>
      <w:r>
        <w:rPr>
          <w:rFonts w:asciiTheme="minorHAnsi" w:hAnsiTheme="minorHAnsi" w:cstheme="minorBidi"/>
          <w:color w:val="000000" w:themeColor="text1"/>
          <w:sz w:val="22"/>
          <w:szCs w:val="18"/>
        </w:rPr>
        <w:t>may</w:t>
      </w:r>
      <w:r w:rsidRPr="007172B9">
        <w:rPr>
          <w:rFonts w:asciiTheme="minorHAnsi" w:hAnsiTheme="minorHAnsi" w:cstheme="minorBidi"/>
          <w:color w:val="000000" w:themeColor="text1"/>
          <w:sz w:val="22"/>
          <w:szCs w:val="18"/>
        </w:rPr>
        <w:t xml:space="preserve"> also be asked to provide a brief </w:t>
      </w:r>
      <w:r w:rsidRPr="007172B9">
        <w:rPr>
          <w:rStyle w:val="normaltextrun"/>
          <w:rFonts w:ascii="Calibri" w:hAnsi="Calibri" w:cs="Calibri"/>
          <w:sz w:val="22"/>
          <w:szCs w:val="18"/>
        </w:rPr>
        <w:t>write-up of the</w:t>
      </w:r>
      <w:r>
        <w:rPr>
          <w:rStyle w:val="normaltextrun"/>
          <w:rFonts w:ascii="Calibri" w:hAnsi="Calibri" w:cs="Calibri"/>
          <w:sz w:val="22"/>
          <w:szCs w:val="18"/>
        </w:rPr>
        <w:t>ir</w:t>
      </w:r>
      <w:r w:rsidRPr="007172B9">
        <w:rPr>
          <w:rStyle w:val="normaltextrun"/>
          <w:rFonts w:ascii="Calibri" w:hAnsi="Calibri" w:cs="Calibri"/>
          <w:sz w:val="22"/>
          <w:szCs w:val="18"/>
        </w:rPr>
        <w:t xml:space="preserve"> project for inclusion in the </w:t>
      </w:r>
      <w:r>
        <w:rPr>
          <w:rStyle w:val="normaltextrun"/>
          <w:rFonts w:ascii="Calibri" w:hAnsi="Calibri" w:cs="Calibri"/>
          <w:sz w:val="22"/>
          <w:szCs w:val="18"/>
        </w:rPr>
        <w:t xml:space="preserve">MCH </w:t>
      </w:r>
      <w:r w:rsidRPr="007172B9">
        <w:rPr>
          <w:rStyle w:val="normaltextrun"/>
          <w:rFonts w:ascii="Calibri" w:hAnsi="Calibri" w:cs="Calibri"/>
          <w:sz w:val="22"/>
          <w:szCs w:val="18"/>
        </w:rPr>
        <w:t>Innovation</w:t>
      </w:r>
      <w:r>
        <w:rPr>
          <w:rStyle w:val="normaltextrun"/>
          <w:rFonts w:ascii="Calibri" w:hAnsi="Calibri" w:cs="Calibri"/>
          <w:sz w:val="22"/>
          <w:szCs w:val="18"/>
        </w:rPr>
        <w:t>s</w:t>
      </w:r>
      <w:r w:rsidRPr="007172B9">
        <w:rPr>
          <w:rStyle w:val="normaltextrun"/>
          <w:rFonts w:ascii="Calibri" w:hAnsi="Calibri" w:cs="Calibri"/>
          <w:sz w:val="22"/>
          <w:szCs w:val="18"/>
        </w:rPr>
        <w:t xml:space="preserve"> </w:t>
      </w:r>
      <w:r>
        <w:rPr>
          <w:rStyle w:val="normaltextrun"/>
          <w:rFonts w:ascii="Calibri" w:hAnsi="Calibri" w:cs="Calibri"/>
          <w:sz w:val="22"/>
          <w:szCs w:val="18"/>
        </w:rPr>
        <w:t>D</w:t>
      </w:r>
      <w:r w:rsidRPr="007172B9">
        <w:rPr>
          <w:rStyle w:val="normaltextrun"/>
          <w:rFonts w:ascii="Calibri" w:hAnsi="Calibri" w:cs="Calibri"/>
          <w:sz w:val="22"/>
          <w:szCs w:val="18"/>
        </w:rPr>
        <w:t>atabase</w:t>
      </w:r>
      <w:r>
        <w:rPr>
          <w:rStyle w:val="normaltextrun"/>
          <w:rFonts w:ascii="Calibri" w:hAnsi="Calibri" w:cs="Calibri"/>
          <w:sz w:val="22"/>
          <w:szCs w:val="18"/>
        </w:rPr>
        <w:t xml:space="preserve">. </w:t>
      </w:r>
    </w:p>
    <w:p w14:paraId="7CB52DE7" w14:textId="77777777" w:rsidR="00D338F7" w:rsidRPr="007172B9" w:rsidRDefault="00D338F7" w:rsidP="00D338F7">
      <w:pPr>
        <w:pStyle w:val="BodyTextIndent3"/>
        <w:ind w:left="0"/>
        <w:rPr>
          <w:rFonts w:asciiTheme="minorHAnsi" w:hAnsiTheme="minorHAnsi" w:cstheme="minorHAnsi"/>
          <w:color w:val="000000"/>
          <w:sz w:val="22"/>
          <w:szCs w:val="22"/>
          <w:u w:val="single"/>
        </w:rPr>
      </w:pPr>
    </w:p>
    <w:p w14:paraId="4DAEF625" w14:textId="77777777" w:rsidR="00D338F7" w:rsidRPr="007172B9" w:rsidRDefault="00D338F7" w:rsidP="00D338F7">
      <w:pPr>
        <w:pStyle w:val="BodyTextIndent3"/>
        <w:ind w:left="0"/>
        <w:rPr>
          <w:rFonts w:asciiTheme="minorHAnsi" w:hAnsiTheme="minorHAnsi" w:cstheme="minorHAnsi"/>
          <w:color w:val="000000"/>
          <w:sz w:val="22"/>
          <w:szCs w:val="22"/>
          <w:u w:val="single"/>
        </w:rPr>
      </w:pPr>
      <w:r w:rsidRPr="007172B9">
        <w:rPr>
          <w:rFonts w:asciiTheme="minorHAnsi" w:hAnsiTheme="minorHAnsi" w:cstheme="minorHAnsi"/>
          <w:color w:val="000000"/>
          <w:sz w:val="22"/>
          <w:szCs w:val="22"/>
          <w:u w:val="single"/>
        </w:rPr>
        <w:t>Sustain</w:t>
      </w:r>
      <w:r>
        <w:rPr>
          <w:rFonts w:asciiTheme="minorHAnsi" w:hAnsiTheme="minorHAnsi" w:cstheme="minorHAnsi"/>
          <w:color w:val="000000"/>
          <w:sz w:val="22"/>
          <w:szCs w:val="22"/>
          <w:u w:val="single"/>
        </w:rPr>
        <w:t>ing</w:t>
      </w:r>
      <w:r w:rsidRPr="007172B9">
        <w:rPr>
          <w:rFonts w:asciiTheme="minorHAnsi" w:hAnsiTheme="minorHAnsi" w:cstheme="minorHAnsi"/>
          <w:color w:val="000000"/>
          <w:sz w:val="22"/>
          <w:szCs w:val="22"/>
          <w:u w:val="single"/>
        </w:rPr>
        <w:t xml:space="preserve"> Knowledge </w:t>
      </w:r>
    </w:p>
    <w:p w14:paraId="4C25D3C4" w14:textId="77777777" w:rsidR="00D338F7" w:rsidRPr="00E27F32" w:rsidRDefault="00D338F7" w:rsidP="00D338F7">
      <w:pPr>
        <w:pStyle w:val="BodyTextIndent3"/>
        <w:ind w:left="0"/>
        <w:rPr>
          <w:rStyle w:val="normaltextrun"/>
          <w:rFonts w:asciiTheme="minorHAnsi" w:hAnsiTheme="minorHAnsi" w:cstheme="minorBidi"/>
          <w:color w:val="000000" w:themeColor="text1"/>
          <w:sz w:val="22"/>
          <w:szCs w:val="18"/>
        </w:rPr>
      </w:pPr>
      <w:r w:rsidRPr="007172B9">
        <w:rPr>
          <w:rFonts w:asciiTheme="minorHAnsi" w:hAnsiTheme="minorHAnsi" w:cstheme="minorBidi"/>
          <w:color w:val="000000" w:themeColor="text1"/>
          <w:sz w:val="22"/>
          <w:szCs w:val="18"/>
        </w:rPr>
        <w:t xml:space="preserve">To further support implementation and adaptation of practices in Innovation Hub, AMCHP will continue to develop tools and resources designed to assist </w:t>
      </w:r>
      <w:r>
        <w:rPr>
          <w:rFonts w:asciiTheme="minorHAnsi" w:hAnsiTheme="minorHAnsi" w:cstheme="minorBidi"/>
          <w:color w:val="000000" w:themeColor="text1"/>
          <w:sz w:val="22"/>
          <w:szCs w:val="18"/>
        </w:rPr>
        <w:t>U.S. jurisdictions</w:t>
      </w:r>
      <w:r w:rsidRPr="007172B9">
        <w:rPr>
          <w:rFonts w:asciiTheme="minorHAnsi" w:hAnsiTheme="minorHAnsi" w:cstheme="minorBidi"/>
          <w:color w:val="000000" w:themeColor="text1"/>
          <w:sz w:val="22"/>
          <w:szCs w:val="18"/>
        </w:rPr>
        <w:t xml:space="preserve"> </w:t>
      </w:r>
      <w:r>
        <w:rPr>
          <w:rFonts w:asciiTheme="minorHAnsi" w:hAnsiTheme="minorHAnsi" w:cstheme="minorBidi"/>
          <w:color w:val="000000" w:themeColor="text1"/>
          <w:sz w:val="22"/>
          <w:szCs w:val="18"/>
        </w:rPr>
        <w:t xml:space="preserve">to translate </w:t>
      </w:r>
      <w:r w:rsidRPr="007172B9">
        <w:rPr>
          <w:rFonts w:asciiTheme="minorHAnsi" w:hAnsiTheme="minorHAnsi" w:cstheme="minorBidi"/>
          <w:color w:val="000000" w:themeColor="text1"/>
          <w:sz w:val="22"/>
          <w:szCs w:val="18"/>
        </w:rPr>
        <w:t xml:space="preserve">strategies into action steps. AMCHP may reach out to former </w:t>
      </w:r>
      <w:r>
        <w:rPr>
          <w:rFonts w:asciiTheme="minorHAnsi" w:hAnsiTheme="minorHAnsi" w:cstheme="minorBidi"/>
          <w:color w:val="000000" w:themeColor="text1"/>
          <w:sz w:val="22"/>
          <w:szCs w:val="18"/>
        </w:rPr>
        <w:t>awardees</w:t>
      </w:r>
      <w:r w:rsidRPr="007172B9">
        <w:rPr>
          <w:rFonts w:asciiTheme="minorHAnsi" w:hAnsiTheme="minorHAnsi" w:cstheme="minorBidi"/>
          <w:color w:val="000000" w:themeColor="text1"/>
          <w:sz w:val="22"/>
          <w:szCs w:val="18"/>
        </w:rPr>
        <w:t xml:space="preserve"> as thought leaders during resource development to foster increased peer-to-peer learning and improve practicality of tools such as </w:t>
      </w:r>
      <w:r>
        <w:rPr>
          <w:rFonts w:asciiTheme="minorHAnsi" w:hAnsiTheme="minorHAnsi" w:cstheme="minorBidi"/>
          <w:color w:val="000000" w:themeColor="text1"/>
          <w:sz w:val="22"/>
          <w:szCs w:val="18"/>
        </w:rPr>
        <w:t xml:space="preserve">AMCHP’s </w:t>
      </w:r>
      <w:hyperlink r:id="rId23" w:history="1">
        <w:r w:rsidRPr="00E12AD6">
          <w:rPr>
            <w:rStyle w:val="Hyperlink"/>
            <w:rFonts w:asciiTheme="minorHAnsi" w:hAnsiTheme="minorHAnsi" w:cstheme="minorBidi"/>
            <w:sz w:val="22"/>
            <w:szCs w:val="18"/>
          </w:rPr>
          <w:t>MCH Innovations Database</w:t>
        </w:r>
      </w:hyperlink>
      <w:r>
        <w:rPr>
          <w:rFonts w:asciiTheme="minorHAnsi" w:hAnsiTheme="minorHAnsi" w:cstheme="minorBidi"/>
          <w:color w:val="000000" w:themeColor="text1"/>
          <w:sz w:val="22"/>
          <w:szCs w:val="18"/>
        </w:rPr>
        <w:t xml:space="preserve"> and </w:t>
      </w:r>
      <w:hyperlink r:id="rId24" w:history="1">
        <w:r w:rsidRPr="009601CE">
          <w:rPr>
            <w:rStyle w:val="Hyperlink"/>
            <w:rFonts w:asciiTheme="minorHAnsi" w:hAnsiTheme="minorHAnsi" w:cstheme="minorBidi"/>
            <w:sz w:val="22"/>
            <w:szCs w:val="18"/>
          </w:rPr>
          <w:t>Implementation Toolkits</w:t>
        </w:r>
      </w:hyperlink>
      <w:r>
        <w:rPr>
          <w:rFonts w:asciiTheme="minorHAnsi" w:hAnsiTheme="minorHAnsi" w:cstheme="minorBidi"/>
          <w:color w:val="000000" w:themeColor="text1"/>
          <w:sz w:val="22"/>
          <w:szCs w:val="18"/>
        </w:rPr>
        <w:t xml:space="preserve">.  </w:t>
      </w:r>
    </w:p>
    <w:p w14:paraId="6239D660" w14:textId="77777777" w:rsidR="00D338F7" w:rsidRDefault="00D338F7" w:rsidP="00D338F7">
      <w:pPr>
        <w:rPr>
          <w:rFonts w:asciiTheme="minorHAnsi" w:hAnsiTheme="minorHAnsi"/>
          <w:b/>
          <w:noProof/>
          <w:sz w:val="28"/>
          <w:szCs w:val="28"/>
        </w:rPr>
      </w:pPr>
    </w:p>
    <w:p w14:paraId="42AB7781" w14:textId="77777777" w:rsidR="000778A4" w:rsidRPr="007172B9" w:rsidRDefault="000778A4" w:rsidP="000778A4">
      <w:pPr>
        <w:jc w:val="center"/>
        <w:rPr>
          <w:rFonts w:asciiTheme="minorHAnsi" w:hAnsiTheme="minorHAnsi"/>
          <w:b/>
          <w:noProof/>
          <w:sz w:val="28"/>
          <w:szCs w:val="28"/>
        </w:rPr>
      </w:pPr>
      <w:r w:rsidRPr="007172B9">
        <w:rPr>
          <w:rFonts w:asciiTheme="minorHAnsi" w:hAnsiTheme="minorHAnsi"/>
          <w:b/>
          <w:noProof/>
          <w:sz w:val="28"/>
          <w:szCs w:val="28"/>
        </w:rPr>
        <w:t xml:space="preserve">Selection </w:t>
      </w:r>
      <w:r>
        <w:rPr>
          <w:rFonts w:asciiTheme="minorHAnsi" w:hAnsiTheme="minorHAnsi"/>
          <w:b/>
          <w:noProof/>
          <w:sz w:val="28"/>
          <w:szCs w:val="28"/>
        </w:rPr>
        <w:t>Criteria/Considerations</w:t>
      </w:r>
    </w:p>
    <w:p w14:paraId="47145B8A" w14:textId="77777777" w:rsidR="000778A4" w:rsidRPr="007172B9" w:rsidRDefault="000778A4" w:rsidP="000778A4">
      <w:pPr>
        <w:rPr>
          <w:sz w:val="22"/>
          <w:szCs w:val="22"/>
        </w:rPr>
      </w:pPr>
    </w:p>
    <w:p w14:paraId="7308A881" w14:textId="6A1AE6DB" w:rsidR="000778A4" w:rsidRPr="00E27F32" w:rsidRDefault="000778A4" w:rsidP="000778A4">
      <w:pPr>
        <w:spacing w:after="120"/>
        <w:rPr>
          <w:rFonts w:asciiTheme="minorHAnsi" w:hAnsiTheme="minorHAnsi"/>
          <w:sz w:val="22"/>
          <w:szCs w:val="22"/>
        </w:rPr>
      </w:pPr>
      <w:r w:rsidRPr="007172B9">
        <w:rPr>
          <w:rFonts w:asciiTheme="minorHAnsi" w:hAnsiTheme="minorHAnsi"/>
          <w:sz w:val="22"/>
          <w:szCs w:val="22"/>
        </w:rPr>
        <w:t xml:space="preserve">Reviewers will first review your responses to the </w:t>
      </w:r>
      <w:r>
        <w:rPr>
          <w:rFonts w:asciiTheme="minorHAnsi" w:hAnsiTheme="minorHAnsi"/>
          <w:sz w:val="22"/>
          <w:szCs w:val="22"/>
        </w:rPr>
        <w:t xml:space="preserve">Readiness Assessment Call </w:t>
      </w:r>
      <w:r w:rsidRPr="007172B9">
        <w:rPr>
          <w:rFonts w:asciiTheme="minorHAnsi" w:hAnsiTheme="minorHAnsi"/>
          <w:sz w:val="22"/>
          <w:szCs w:val="22"/>
        </w:rPr>
        <w:t xml:space="preserve">before reviewing and scoring your application using the following </w:t>
      </w:r>
      <w:r>
        <w:rPr>
          <w:rFonts w:asciiTheme="minorHAnsi" w:hAnsiTheme="minorHAnsi"/>
          <w:sz w:val="22"/>
          <w:szCs w:val="22"/>
        </w:rPr>
        <w:t>selection considerations/criteria</w:t>
      </w:r>
      <w:r w:rsidRPr="007172B9">
        <w:rPr>
          <w:rFonts w:asciiTheme="minorHAnsi" w:hAnsiTheme="minorHAnsi"/>
          <w:sz w:val="22"/>
          <w:szCs w:val="22"/>
        </w:rPr>
        <w:t xml:space="preserve">. </w:t>
      </w:r>
    </w:p>
    <w:p w14:paraId="2E3541DE" w14:textId="77777777" w:rsidR="000778A4" w:rsidRPr="00E731BC" w:rsidRDefault="000778A4" w:rsidP="000778A4">
      <w:pPr>
        <w:pStyle w:val="NoSpacing"/>
        <w:rPr>
          <w:rFonts w:asciiTheme="minorHAnsi" w:hAnsiTheme="minorHAnsi"/>
          <w:b/>
          <w:bCs/>
          <w:sz w:val="22"/>
          <w:szCs w:val="22"/>
        </w:rPr>
      </w:pPr>
      <w:r w:rsidRPr="00E731BC">
        <w:rPr>
          <w:rFonts w:asciiTheme="minorHAnsi" w:hAnsiTheme="minorHAnsi"/>
          <w:b/>
          <w:bCs/>
          <w:sz w:val="22"/>
          <w:szCs w:val="22"/>
        </w:rPr>
        <w:t xml:space="preserve">Health Equity </w:t>
      </w:r>
    </w:p>
    <w:p w14:paraId="4C2CB5CB" w14:textId="77777777" w:rsidR="000778A4" w:rsidRPr="005A6C78" w:rsidRDefault="000778A4" w:rsidP="000778A4">
      <w:pPr>
        <w:pStyle w:val="NoSpacing"/>
        <w:numPr>
          <w:ilvl w:val="0"/>
          <w:numId w:val="32"/>
        </w:numPr>
        <w:rPr>
          <w:rStyle w:val="normaltextrun"/>
          <w:rFonts w:asciiTheme="minorHAnsi" w:hAnsiTheme="minorHAnsi"/>
          <w:b/>
          <w:sz w:val="22"/>
          <w:szCs w:val="22"/>
        </w:rPr>
      </w:pPr>
      <w:bookmarkStart w:id="0" w:name="_Hlk56604754"/>
      <w:r w:rsidRPr="00E731BC">
        <w:rPr>
          <w:rStyle w:val="normaltextrun"/>
          <w:rFonts w:ascii="Calibri" w:hAnsi="Calibri" w:cs="Calibri"/>
          <w:color w:val="000000"/>
          <w:sz w:val="22"/>
          <w:szCs w:val="22"/>
          <w:shd w:val="clear" w:color="auto" w:fill="FFFFFF"/>
        </w:rPr>
        <w:t>The applicant describes any health inequities in the proposed project area and explains how replicating the practice will contribute to reducing health inequities.</w:t>
      </w:r>
    </w:p>
    <w:bookmarkEnd w:id="0"/>
    <w:p w14:paraId="6A4705E9" w14:textId="77777777" w:rsidR="000778A4" w:rsidRPr="009601CE" w:rsidRDefault="000778A4" w:rsidP="000778A4">
      <w:pPr>
        <w:pStyle w:val="NoSpacing"/>
        <w:numPr>
          <w:ilvl w:val="0"/>
          <w:numId w:val="32"/>
        </w:numPr>
        <w:rPr>
          <w:rStyle w:val="normaltextrun"/>
          <w:rFonts w:asciiTheme="minorHAnsi" w:hAnsiTheme="minorHAnsi"/>
          <w:b/>
          <w:bCs/>
          <w:sz w:val="22"/>
          <w:szCs w:val="22"/>
        </w:rPr>
      </w:pPr>
      <w:r>
        <w:rPr>
          <w:rStyle w:val="normaltextrun"/>
          <w:rFonts w:ascii="Calibri" w:hAnsi="Calibri" w:cs="Calibri"/>
          <w:color w:val="000000"/>
          <w:sz w:val="22"/>
          <w:szCs w:val="22"/>
          <w:shd w:val="clear" w:color="auto" w:fill="FFFFFF"/>
        </w:rPr>
        <w:t xml:space="preserve">The applicant describes any experience with health equity-related work. </w:t>
      </w:r>
    </w:p>
    <w:p w14:paraId="41BA9B54" w14:textId="77777777" w:rsidR="000778A4" w:rsidRPr="00E731BC" w:rsidRDefault="000778A4" w:rsidP="000778A4">
      <w:pPr>
        <w:pStyle w:val="NoSpacing"/>
        <w:numPr>
          <w:ilvl w:val="0"/>
          <w:numId w:val="32"/>
        </w:numPr>
        <w:rPr>
          <w:rFonts w:asciiTheme="minorHAnsi" w:hAnsiTheme="minorHAnsi"/>
          <w:b/>
          <w:bCs/>
          <w:sz w:val="22"/>
          <w:szCs w:val="22"/>
        </w:rPr>
      </w:pPr>
      <w:r>
        <w:rPr>
          <w:rStyle w:val="normaltextrun"/>
          <w:rFonts w:ascii="Calibri" w:hAnsi="Calibri" w:cs="Calibri"/>
          <w:color w:val="000000"/>
          <w:sz w:val="22"/>
          <w:szCs w:val="22"/>
          <w:shd w:val="clear" w:color="auto" w:fill="FFFFFF"/>
        </w:rPr>
        <w:t xml:space="preserve">Title V Applications Only: The applicant indicates their level of familiarity with racial equity and any current work they are doing around this.  </w:t>
      </w:r>
    </w:p>
    <w:p w14:paraId="0256BE15" w14:textId="77777777" w:rsidR="002238D2" w:rsidRDefault="002238D2" w:rsidP="000778A4">
      <w:pPr>
        <w:pStyle w:val="NoSpacing"/>
        <w:rPr>
          <w:rFonts w:asciiTheme="minorHAnsi" w:hAnsiTheme="minorHAnsi"/>
          <w:b/>
          <w:bCs/>
          <w:sz w:val="22"/>
          <w:szCs w:val="22"/>
        </w:rPr>
      </w:pPr>
    </w:p>
    <w:p w14:paraId="2EE5BDA2" w14:textId="0FC1368F" w:rsidR="000778A4" w:rsidRPr="00E731BC" w:rsidRDefault="000778A4" w:rsidP="000778A4">
      <w:pPr>
        <w:pStyle w:val="NoSpacing"/>
        <w:rPr>
          <w:rFonts w:asciiTheme="minorHAnsi" w:hAnsiTheme="minorHAnsi"/>
          <w:b/>
          <w:bCs/>
          <w:sz w:val="22"/>
          <w:szCs w:val="22"/>
        </w:rPr>
      </w:pPr>
      <w:r w:rsidRPr="00E731BC">
        <w:rPr>
          <w:rFonts w:asciiTheme="minorHAnsi" w:hAnsiTheme="minorHAnsi"/>
          <w:b/>
          <w:bCs/>
          <w:sz w:val="22"/>
          <w:szCs w:val="22"/>
        </w:rPr>
        <w:t>Partnerships</w:t>
      </w:r>
    </w:p>
    <w:p w14:paraId="3EA8BAB5" w14:textId="77777777" w:rsidR="000778A4" w:rsidRPr="00E731BC" w:rsidRDefault="000778A4" w:rsidP="000778A4">
      <w:pPr>
        <w:pStyle w:val="NoSpacing"/>
        <w:numPr>
          <w:ilvl w:val="0"/>
          <w:numId w:val="34"/>
        </w:numPr>
        <w:rPr>
          <w:rStyle w:val="normaltextrun"/>
          <w:rFonts w:asciiTheme="minorHAnsi" w:hAnsiTheme="minorHAnsi"/>
          <w:b/>
          <w:bCs/>
          <w:sz w:val="22"/>
          <w:szCs w:val="22"/>
        </w:rPr>
      </w:pPr>
      <w:r w:rsidRPr="00E731BC">
        <w:rPr>
          <w:rStyle w:val="normaltextrun"/>
          <w:rFonts w:ascii="Calibri" w:hAnsi="Calibri" w:cs="Calibri"/>
          <w:color w:val="000000"/>
          <w:sz w:val="22"/>
          <w:szCs w:val="22"/>
          <w:shd w:val="clear" w:color="auto" w:fill="FFFFFF"/>
        </w:rPr>
        <w:t xml:space="preserve">The applicant describes any project partners and provides letters of support. </w:t>
      </w:r>
    </w:p>
    <w:p w14:paraId="6A0F76D6" w14:textId="77777777" w:rsidR="000778A4" w:rsidRPr="005A6C78" w:rsidRDefault="000778A4" w:rsidP="000778A4">
      <w:pPr>
        <w:pStyle w:val="NoSpacing"/>
        <w:numPr>
          <w:ilvl w:val="0"/>
          <w:numId w:val="34"/>
        </w:numPr>
        <w:rPr>
          <w:rFonts w:asciiTheme="minorHAnsi" w:hAnsiTheme="minorHAnsi"/>
          <w:b/>
          <w:sz w:val="22"/>
          <w:szCs w:val="22"/>
        </w:rPr>
      </w:pPr>
      <w:r w:rsidRPr="00E731BC">
        <w:rPr>
          <w:rFonts w:ascii="Calibri" w:hAnsi="Calibri" w:cs="Calibri"/>
          <w:color w:val="000000"/>
          <w:sz w:val="22"/>
          <w:szCs w:val="22"/>
          <w:shd w:val="clear" w:color="auto" w:fill="FFFFFF"/>
        </w:rPr>
        <w:lastRenderedPageBreak/>
        <w:t xml:space="preserve">The applicant describes a clear process for meaningfully engaging community leaders and centering their experience throughout project processes. </w:t>
      </w:r>
    </w:p>
    <w:p w14:paraId="6E4EDBB6" w14:textId="77777777" w:rsidR="000778A4" w:rsidRPr="00E731BC" w:rsidRDefault="000778A4" w:rsidP="000778A4">
      <w:pPr>
        <w:pStyle w:val="NoSpacing"/>
        <w:numPr>
          <w:ilvl w:val="0"/>
          <w:numId w:val="34"/>
        </w:numPr>
        <w:rPr>
          <w:rFonts w:asciiTheme="minorHAnsi" w:hAnsiTheme="minorHAnsi"/>
          <w:b/>
          <w:bCs/>
          <w:sz w:val="22"/>
          <w:szCs w:val="22"/>
        </w:rPr>
      </w:pPr>
      <w:r>
        <w:rPr>
          <w:rStyle w:val="normaltextrun"/>
          <w:rFonts w:ascii="Calibri" w:hAnsi="Calibri" w:cs="Calibri"/>
          <w:color w:val="000000"/>
          <w:sz w:val="22"/>
          <w:szCs w:val="22"/>
          <w:shd w:val="clear" w:color="auto" w:fill="FFFFFF"/>
        </w:rPr>
        <w:t xml:space="preserve">Title V Applications Only: The applicant describes any </w:t>
      </w:r>
      <w:r w:rsidRPr="00BD2604">
        <w:rPr>
          <w:rStyle w:val="normaltextrun"/>
          <w:rFonts w:ascii="Calibri" w:hAnsi="Calibri" w:cs="Calibri"/>
          <w:color w:val="000000"/>
          <w:sz w:val="22"/>
          <w:szCs w:val="22"/>
          <w:shd w:val="clear" w:color="auto" w:fill="FFFFFF"/>
        </w:rPr>
        <w:t>partnerships with community-based rooted organizations led by and serving Black, Indigenous, Hispanic/Latinx, Asian, Pacific Islander, and other communities of color</w:t>
      </w:r>
      <w:r>
        <w:rPr>
          <w:rStyle w:val="normaltextrun"/>
          <w:rFonts w:ascii="Calibri" w:hAnsi="Calibri" w:cs="Calibri"/>
          <w:color w:val="000000"/>
          <w:sz w:val="22"/>
          <w:szCs w:val="22"/>
          <w:shd w:val="clear" w:color="auto" w:fill="FFFFFF"/>
        </w:rPr>
        <w:t>.</w:t>
      </w:r>
    </w:p>
    <w:p w14:paraId="624FCB81" w14:textId="77777777" w:rsidR="000778A4" w:rsidRDefault="000778A4" w:rsidP="000778A4">
      <w:pPr>
        <w:rPr>
          <w:rFonts w:asciiTheme="minorHAnsi" w:hAnsiTheme="minorHAnsi"/>
          <w:b/>
          <w:sz w:val="22"/>
          <w:szCs w:val="22"/>
        </w:rPr>
      </w:pPr>
    </w:p>
    <w:p w14:paraId="2A3EED67" w14:textId="77777777" w:rsidR="000778A4" w:rsidRPr="00E731BC" w:rsidRDefault="000778A4" w:rsidP="000778A4">
      <w:pPr>
        <w:rPr>
          <w:rFonts w:asciiTheme="minorHAnsi" w:hAnsiTheme="minorHAnsi"/>
          <w:b/>
          <w:sz w:val="22"/>
          <w:szCs w:val="22"/>
        </w:rPr>
      </w:pPr>
      <w:r w:rsidRPr="00E731BC">
        <w:rPr>
          <w:rFonts w:asciiTheme="minorHAnsi" w:hAnsiTheme="minorHAnsi"/>
          <w:b/>
          <w:bCs/>
          <w:sz w:val="22"/>
          <w:szCs w:val="22"/>
        </w:rPr>
        <w:t xml:space="preserve">Replication Project Plan </w:t>
      </w:r>
    </w:p>
    <w:p w14:paraId="4B266494" w14:textId="77777777" w:rsidR="000778A4" w:rsidRDefault="000778A4" w:rsidP="000778A4">
      <w:pPr>
        <w:pStyle w:val="NoSpacing"/>
        <w:numPr>
          <w:ilvl w:val="0"/>
          <w:numId w:val="34"/>
        </w:numPr>
        <w:rPr>
          <w:rStyle w:val="normaltextrun"/>
          <w:rFonts w:ascii="Calibri" w:hAnsi="Calibri" w:cs="Calibri"/>
          <w:color w:val="000000"/>
          <w:sz w:val="20"/>
          <w:szCs w:val="20"/>
          <w:shd w:val="clear" w:color="auto" w:fill="FFFFFF"/>
        </w:rPr>
      </w:pPr>
      <w:r w:rsidRPr="008512C7">
        <w:rPr>
          <w:rStyle w:val="normaltextrun"/>
          <w:rFonts w:ascii="Calibri" w:hAnsi="Calibri"/>
          <w:color w:val="000000"/>
          <w:sz w:val="22"/>
          <w:szCs w:val="22"/>
          <w:shd w:val="clear" w:color="auto" w:fill="FFFFFF"/>
        </w:rPr>
        <w:t>The applicant </w:t>
      </w:r>
      <w:r>
        <w:rPr>
          <w:rStyle w:val="normaltextrun"/>
          <w:rFonts w:ascii="Calibri" w:hAnsi="Calibri"/>
          <w:color w:val="000000"/>
          <w:sz w:val="22"/>
          <w:szCs w:val="22"/>
          <w:shd w:val="clear" w:color="auto" w:fill="FFFFFF"/>
        </w:rPr>
        <w:t xml:space="preserve">provides </w:t>
      </w:r>
      <w:r w:rsidRPr="008512C7">
        <w:rPr>
          <w:rStyle w:val="normaltextrun"/>
          <w:rFonts w:ascii="Calibri" w:hAnsi="Calibri"/>
          <w:color w:val="000000"/>
          <w:sz w:val="22"/>
          <w:szCs w:val="22"/>
          <w:shd w:val="clear" w:color="auto" w:fill="FFFFFF"/>
        </w:rPr>
        <w:t xml:space="preserve">a reasonable project plan.  </w:t>
      </w:r>
    </w:p>
    <w:p w14:paraId="1AED6BA4" w14:textId="77777777" w:rsidR="000778A4" w:rsidRDefault="000778A4" w:rsidP="000778A4">
      <w:pPr>
        <w:pStyle w:val="NoSpacing"/>
        <w:rPr>
          <w:rStyle w:val="normaltextrun"/>
          <w:rFonts w:ascii="Calibri" w:hAnsi="Calibri" w:cs="Calibri"/>
          <w:color w:val="000000"/>
          <w:sz w:val="20"/>
          <w:szCs w:val="20"/>
          <w:shd w:val="clear" w:color="auto" w:fill="FFFFFF"/>
        </w:rPr>
      </w:pPr>
    </w:p>
    <w:tbl>
      <w:tblPr>
        <w:tblStyle w:val="TableGrid"/>
        <w:tblW w:w="0" w:type="auto"/>
        <w:tblLook w:val="04A0" w:firstRow="1" w:lastRow="0" w:firstColumn="1" w:lastColumn="0" w:noHBand="0" w:noVBand="1"/>
      </w:tblPr>
      <w:tblGrid>
        <w:gridCol w:w="9926"/>
      </w:tblGrid>
      <w:tr w:rsidR="000778A4" w14:paraId="45546D2D" w14:textId="77777777" w:rsidTr="587AD59E">
        <w:tc>
          <w:tcPr>
            <w:tcW w:w="9926" w:type="dxa"/>
            <w:shd w:val="clear" w:color="auto" w:fill="D9D9D9" w:themeFill="background1" w:themeFillShade="D9"/>
          </w:tcPr>
          <w:p w14:paraId="21473F4F" w14:textId="1149A126" w:rsidR="000778A4" w:rsidRDefault="000778A4" w:rsidP="00450CF3">
            <w:pPr>
              <w:spacing w:after="120"/>
              <w:rPr>
                <w:rFonts w:asciiTheme="minorHAnsi" w:hAnsiTheme="minorHAnsi"/>
                <w:b/>
                <w:bCs/>
                <w:i/>
                <w:iCs/>
                <w:sz w:val="22"/>
                <w:szCs w:val="22"/>
              </w:rPr>
            </w:pPr>
            <w:r w:rsidRPr="004765DB">
              <w:rPr>
                <w:rFonts w:asciiTheme="minorHAnsi" w:hAnsiTheme="minorHAnsi"/>
                <w:b/>
                <w:bCs/>
                <w:i/>
                <w:iCs/>
                <w:sz w:val="22"/>
                <w:szCs w:val="22"/>
              </w:rPr>
              <w:t>Note:</w:t>
            </w:r>
            <w:r w:rsidRPr="007172B9">
              <w:rPr>
                <w:rFonts w:asciiTheme="minorHAnsi" w:hAnsiTheme="minorHAnsi"/>
                <w:i/>
                <w:iCs/>
                <w:sz w:val="22"/>
                <w:szCs w:val="22"/>
              </w:rPr>
              <w:t xml:space="preserve"> In alignment with AMCHP’s “</w:t>
            </w:r>
            <w:hyperlink r:id="rId25">
              <w:r w:rsidRPr="007172B9">
                <w:rPr>
                  <w:rStyle w:val="Hyperlink"/>
                  <w:rFonts w:asciiTheme="minorHAnsi" w:hAnsiTheme="minorHAnsi"/>
                  <w:i/>
                  <w:iCs/>
                  <w:sz w:val="22"/>
                  <w:szCs w:val="22"/>
                </w:rPr>
                <w:t>Joint Organizational Commitment to Anti-Racism and Racial Equity</w:t>
              </w:r>
            </w:hyperlink>
            <w:r w:rsidR="19123231" w:rsidRPr="587AD59E">
              <w:rPr>
                <w:rFonts w:asciiTheme="minorHAnsi" w:hAnsiTheme="minorHAnsi"/>
                <w:i/>
                <w:iCs/>
                <w:sz w:val="22"/>
                <w:szCs w:val="22"/>
              </w:rPr>
              <w:t>”</w:t>
            </w:r>
            <w:r w:rsidRPr="007172B9">
              <w:rPr>
                <w:rFonts w:asciiTheme="minorHAnsi" w:hAnsiTheme="minorHAnsi"/>
                <w:i/>
                <w:iCs/>
                <w:sz w:val="22"/>
                <w:szCs w:val="22"/>
              </w:rPr>
              <w:t xml:space="preserve"> statement, we will be prioritizing projects led by or directly supporting Black, Indigenous, People of Color (BIPOC); others experiencing systemic oppression; or those representing groups that have been historically oppressed. </w:t>
            </w:r>
          </w:p>
        </w:tc>
      </w:tr>
    </w:tbl>
    <w:p w14:paraId="52ED2905" w14:textId="77777777" w:rsidR="000778A4" w:rsidRPr="00675206" w:rsidRDefault="000778A4" w:rsidP="000778A4">
      <w:pPr>
        <w:rPr>
          <w:rFonts w:asciiTheme="minorHAnsi" w:hAnsiTheme="minorHAnsi" w:cs="Tahoma"/>
          <w:b/>
          <w:bCs/>
          <w:color w:val="000000" w:themeColor="text1"/>
          <w:sz w:val="22"/>
          <w:szCs w:val="22"/>
        </w:rPr>
      </w:pPr>
      <w:bookmarkStart w:id="1" w:name="_Hlk56602795"/>
    </w:p>
    <w:p w14:paraId="6F4B7E34" w14:textId="77777777" w:rsidR="000778A4" w:rsidRPr="007172B9" w:rsidRDefault="000778A4" w:rsidP="000778A4">
      <w:pPr>
        <w:jc w:val="center"/>
        <w:rPr>
          <w:rFonts w:asciiTheme="minorHAnsi" w:hAnsiTheme="minorHAnsi" w:cs="Tahoma"/>
          <w:b/>
          <w:bCs/>
          <w:color w:val="000000" w:themeColor="text1"/>
          <w:sz w:val="28"/>
          <w:szCs w:val="28"/>
        </w:rPr>
      </w:pPr>
      <w:r w:rsidRPr="007172B9">
        <w:rPr>
          <w:rFonts w:asciiTheme="minorHAnsi" w:hAnsiTheme="minorHAnsi" w:cs="Tahoma"/>
          <w:b/>
          <w:bCs/>
          <w:color w:val="000000" w:themeColor="text1"/>
          <w:sz w:val="28"/>
          <w:szCs w:val="28"/>
        </w:rPr>
        <w:t>Application Process</w:t>
      </w:r>
    </w:p>
    <w:p w14:paraId="3E35857B" w14:textId="77777777" w:rsidR="000778A4" w:rsidRPr="007172B9" w:rsidRDefault="000778A4" w:rsidP="000778A4">
      <w:pPr>
        <w:rPr>
          <w:rFonts w:asciiTheme="minorHAnsi" w:hAnsiTheme="minorHAnsi" w:cs="Tahoma"/>
          <w:b/>
          <w:color w:val="000000" w:themeColor="text1"/>
          <w:sz w:val="22"/>
          <w:szCs w:val="22"/>
        </w:rPr>
      </w:pPr>
    </w:p>
    <w:tbl>
      <w:tblPr>
        <w:tblStyle w:val="TableGrid"/>
        <w:tblW w:w="9895" w:type="dxa"/>
        <w:tblLook w:val="04A0" w:firstRow="1" w:lastRow="0" w:firstColumn="1" w:lastColumn="0" w:noHBand="0" w:noVBand="1"/>
      </w:tblPr>
      <w:tblGrid>
        <w:gridCol w:w="9895"/>
      </w:tblGrid>
      <w:tr w:rsidR="000778A4" w14:paraId="1E93724A" w14:textId="77777777" w:rsidTr="00450CF3">
        <w:tc>
          <w:tcPr>
            <w:tcW w:w="9895" w:type="dxa"/>
            <w:shd w:val="clear" w:color="auto" w:fill="1CAFAE"/>
            <w:vAlign w:val="center"/>
          </w:tcPr>
          <w:p w14:paraId="264E8B70" w14:textId="77777777" w:rsidR="000778A4" w:rsidRPr="007172B9" w:rsidRDefault="000778A4" w:rsidP="00450CF3">
            <w:pPr>
              <w:ind w:right="-234"/>
              <w:rPr>
                <w:rFonts w:asciiTheme="minorHAnsi" w:hAnsiTheme="minorHAnsi"/>
                <w:sz w:val="22"/>
                <w:szCs w:val="22"/>
              </w:rPr>
            </w:pPr>
            <w:r w:rsidRPr="007172B9">
              <w:rPr>
                <w:rFonts w:asciiTheme="minorHAnsi" w:hAnsiTheme="minorHAnsi"/>
                <w:sz w:val="22"/>
                <w:szCs w:val="22"/>
              </w:rPr>
              <w:t xml:space="preserve">The application process for the Replication Projects consists of </w:t>
            </w:r>
            <w:r>
              <w:rPr>
                <w:rFonts w:asciiTheme="minorHAnsi" w:hAnsiTheme="minorHAnsi"/>
                <w:sz w:val="22"/>
                <w:szCs w:val="22"/>
              </w:rPr>
              <w:t>three steps:</w:t>
            </w:r>
          </w:p>
          <w:p w14:paraId="2E4813AB" w14:textId="77777777" w:rsidR="000778A4" w:rsidRDefault="000778A4" w:rsidP="00450CF3">
            <w:pPr>
              <w:ind w:right="-234"/>
              <w:rPr>
                <w:rFonts w:asciiTheme="minorHAnsi" w:hAnsiTheme="minorHAnsi"/>
                <w:b/>
                <w:bCs/>
                <w:sz w:val="22"/>
                <w:szCs w:val="22"/>
              </w:rPr>
            </w:pPr>
          </w:p>
          <w:p w14:paraId="0915BD14" w14:textId="6250FC2A" w:rsidR="00B577CE" w:rsidRDefault="00B577CE" w:rsidP="00B577CE">
            <w:pPr>
              <w:ind w:right="-234"/>
              <w:rPr>
                <w:rFonts w:asciiTheme="minorHAnsi" w:hAnsiTheme="minorHAnsi"/>
                <w:b/>
                <w:bCs/>
                <w:sz w:val="22"/>
                <w:szCs w:val="22"/>
              </w:rPr>
            </w:pPr>
            <w:r>
              <w:rPr>
                <w:rFonts w:asciiTheme="minorHAnsi" w:hAnsiTheme="minorHAnsi"/>
                <w:b/>
                <w:bCs/>
                <w:sz w:val="22"/>
                <w:szCs w:val="22"/>
              </w:rPr>
              <w:t xml:space="preserve">Step 1: Reflect on the Readiness Statements on the AMCHP website and sign up for a Readiness </w:t>
            </w:r>
          </w:p>
          <w:p w14:paraId="220362A3" w14:textId="77777777" w:rsidR="00B577CE" w:rsidRPr="007172B9" w:rsidRDefault="00B577CE" w:rsidP="00B577CE">
            <w:pPr>
              <w:ind w:right="-234"/>
              <w:rPr>
                <w:rFonts w:asciiTheme="minorHAnsi" w:hAnsiTheme="minorHAnsi"/>
                <w:b/>
                <w:bCs/>
                <w:sz w:val="22"/>
                <w:szCs w:val="22"/>
              </w:rPr>
            </w:pPr>
            <w:r>
              <w:rPr>
                <w:rFonts w:asciiTheme="minorHAnsi" w:hAnsiTheme="minorHAnsi"/>
                <w:b/>
                <w:bCs/>
                <w:sz w:val="22"/>
                <w:szCs w:val="22"/>
              </w:rPr>
              <w:t>Assessment Call</w:t>
            </w:r>
          </w:p>
          <w:p w14:paraId="630E0518" w14:textId="77777777" w:rsidR="000778A4" w:rsidRPr="007172B9" w:rsidRDefault="000778A4" w:rsidP="000778A4">
            <w:pPr>
              <w:pStyle w:val="ListParagraph"/>
              <w:numPr>
                <w:ilvl w:val="0"/>
                <w:numId w:val="39"/>
              </w:numPr>
              <w:ind w:right="-234"/>
              <w:rPr>
                <w:rFonts w:asciiTheme="minorHAnsi" w:eastAsiaTheme="minorEastAsia" w:hAnsiTheme="minorHAnsi" w:cstheme="minorBidi"/>
                <w:b/>
                <w:bCs/>
              </w:rPr>
            </w:pPr>
            <w:r>
              <w:rPr>
                <w:rFonts w:asciiTheme="minorHAnsi" w:hAnsiTheme="minorHAnsi"/>
              </w:rPr>
              <w:t>The</w:t>
            </w:r>
            <w:r w:rsidRPr="007172B9">
              <w:rPr>
                <w:rFonts w:asciiTheme="minorHAnsi" w:hAnsiTheme="minorHAnsi"/>
              </w:rPr>
              <w:t xml:space="preserve"> </w:t>
            </w:r>
            <w:r>
              <w:rPr>
                <w:rFonts w:asciiTheme="minorHAnsi" w:hAnsiTheme="minorHAnsi"/>
              </w:rPr>
              <w:t xml:space="preserve">first step in the application process is to </w:t>
            </w:r>
            <w:r w:rsidRPr="007172B9">
              <w:rPr>
                <w:rFonts w:asciiTheme="minorHAnsi" w:hAnsiTheme="minorHAnsi"/>
              </w:rPr>
              <w:t>review </w:t>
            </w:r>
            <w:r>
              <w:rPr>
                <w:rFonts w:asciiTheme="minorHAnsi" w:hAnsiTheme="minorHAnsi"/>
              </w:rPr>
              <w:t>the</w:t>
            </w:r>
            <w:r w:rsidRPr="007172B9">
              <w:rPr>
                <w:rFonts w:asciiTheme="minorHAnsi" w:hAnsiTheme="minorHAnsi"/>
              </w:rPr>
              <w:t xml:space="preserve"> series of readiness statements and participation criteria on the AMCHP website and determine </w:t>
            </w:r>
            <w:r>
              <w:rPr>
                <w:rFonts w:asciiTheme="minorHAnsi" w:hAnsiTheme="minorHAnsi"/>
              </w:rPr>
              <w:t>your</w:t>
            </w:r>
            <w:r w:rsidRPr="007172B9">
              <w:rPr>
                <w:rFonts w:asciiTheme="minorHAnsi" w:hAnsiTheme="minorHAnsi"/>
              </w:rPr>
              <w:t xml:space="preserve"> eligibility for the opportunity.</w:t>
            </w:r>
            <w:r w:rsidRPr="007172B9">
              <w:rPr>
                <w:rFonts w:asciiTheme="minorHAnsi" w:eastAsiaTheme="minorEastAsia" w:hAnsiTheme="minorHAnsi" w:cstheme="minorBidi"/>
                <w:b/>
                <w:bCs/>
              </w:rPr>
              <w:t xml:space="preserve"> </w:t>
            </w:r>
          </w:p>
          <w:p w14:paraId="2BE665BA" w14:textId="40072EFE" w:rsidR="000778A4" w:rsidRPr="00CC6BE9" w:rsidRDefault="000778A4" w:rsidP="000778A4">
            <w:pPr>
              <w:pStyle w:val="ListParagraph"/>
              <w:numPr>
                <w:ilvl w:val="0"/>
                <w:numId w:val="39"/>
              </w:numPr>
              <w:ind w:right="-234"/>
              <w:rPr>
                <w:rFonts w:asciiTheme="minorHAnsi" w:hAnsiTheme="minorHAnsi"/>
                <w:b/>
                <w:bCs/>
              </w:rPr>
            </w:pPr>
            <w:r w:rsidRPr="001F52C9">
              <w:rPr>
                <w:rFonts w:asciiTheme="minorHAnsi" w:hAnsiTheme="minorHAnsi"/>
              </w:rPr>
              <w:t>If you feel</w:t>
            </w:r>
            <w:r>
              <w:rPr>
                <w:rFonts w:asciiTheme="minorHAnsi" w:hAnsiTheme="minorHAnsi"/>
              </w:rPr>
              <w:t xml:space="preserve"> </w:t>
            </w:r>
            <w:r w:rsidRPr="001F52C9">
              <w:rPr>
                <w:rFonts w:asciiTheme="minorHAnsi" w:hAnsiTheme="minorHAnsi"/>
              </w:rPr>
              <w:t>sufficiently ready to proceed after reflecting on these, </w:t>
            </w:r>
            <w:hyperlink r:id="rId26" w:history="1">
              <w:r w:rsidRPr="00CD27D0">
                <w:rPr>
                  <w:rStyle w:val="Hyperlink"/>
                  <w:rFonts w:asciiTheme="minorHAnsi" w:hAnsiTheme="minorHAnsi"/>
                </w:rPr>
                <w:t>use this link</w:t>
              </w:r>
            </w:hyperlink>
            <w:r w:rsidRPr="001F52C9">
              <w:rPr>
                <w:rFonts w:asciiTheme="minorHAnsi" w:hAnsiTheme="minorHAnsi"/>
              </w:rPr>
              <w:t xml:space="preserve"> to sign up for a Readiness Assessment Call with AMCHP staff. </w:t>
            </w:r>
          </w:p>
          <w:p w14:paraId="40D95BA6" w14:textId="77777777" w:rsidR="000778A4" w:rsidRPr="00364A9B" w:rsidRDefault="000778A4" w:rsidP="00450CF3">
            <w:pPr>
              <w:pStyle w:val="ListParagraph"/>
              <w:ind w:right="-234"/>
              <w:rPr>
                <w:rFonts w:asciiTheme="minorHAnsi" w:hAnsiTheme="minorHAnsi"/>
                <w:b/>
                <w:bCs/>
                <w:sz w:val="16"/>
                <w:szCs w:val="16"/>
              </w:rPr>
            </w:pPr>
          </w:p>
          <w:p w14:paraId="6D9DC94B" w14:textId="689DD2A7" w:rsidR="000778A4" w:rsidRPr="001F52C9" w:rsidRDefault="000778A4" w:rsidP="00450CF3">
            <w:pPr>
              <w:pStyle w:val="ListParagraph"/>
              <w:ind w:left="0" w:right="-234"/>
              <w:rPr>
                <w:rFonts w:asciiTheme="minorHAnsi" w:hAnsiTheme="minorHAnsi"/>
                <w:b/>
                <w:bCs/>
              </w:rPr>
            </w:pPr>
            <w:r w:rsidRPr="001F52C9">
              <w:rPr>
                <w:rFonts w:asciiTheme="minorHAnsi" w:hAnsiTheme="minorHAnsi"/>
                <w:b/>
                <w:bCs/>
              </w:rPr>
              <w:t xml:space="preserve">Step 2: Participate in </w:t>
            </w:r>
            <w:r>
              <w:rPr>
                <w:rFonts w:asciiTheme="minorHAnsi" w:hAnsiTheme="minorHAnsi"/>
                <w:b/>
                <w:bCs/>
              </w:rPr>
              <w:t xml:space="preserve">a </w:t>
            </w:r>
            <w:r w:rsidRPr="001F52C9">
              <w:rPr>
                <w:rFonts w:asciiTheme="minorHAnsi" w:hAnsiTheme="minorHAnsi"/>
                <w:b/>
                <w:bCs/>
              </w:rPr>
              <w:t>Readiness Assessment Call</w:t>
            </w:r>
          </w:p>
          <w:p w14:paraId="594021DA" w14:textId="77777777" w:rsidR="000778A4" w:rsidRPr="005B25A3" w:rsidRDefault="000778A4" w:rsidP="000778A4">
            <w:pPr>
              <w:pStyle w:val="ListParagraph"/>
              <w:numPr>
                <w:ilvl w:val="0"/>
                <w:numId w:val="39"/>
              </w:numPr>
              <w:ind w:right="-234"/>
              <w:rPr>
                <w:rFonts w:asciiTheme="minorHAnsi" w:eastAsiaTheme="minorEastAsia" w:hAnsiTheme="minorHAnsi" w:cstheme="minorBidi"/>
                <w:b/>
                <w:bCs/>
                <w:sz w:val="20"/>
                <w:szCs w:val="20"/>
              </w:rPr>
            </w:pPr>
            <w:r w:rsidRPr="007172B9">
              <w:rPr>
                <w:rFonts w:asciiTheme="minorHAnsi" w:hAnsiTheme="minorHAnsi"/>
              </w:rPr>
              <w:t xml:space="preserve">During the call, </w:t>
            </w:r>
            <w:r>
              <w:rPr>
                <w:rFonts w:asciiTheme="minorHAnsi" w:hAnsiTheme="minorHAnsi"/>
              </w:rPr>
              <w:t xml:space="preserve">you </w:t>
            </w:r>
            <w:r w:rsidRPr="007172B9">
              <w:rPr>
                <w:rFonts w:asciiTheme="minorHAnsi" w:hAnsiTheme="minorHAnsi"/>
              </w:rPr>
              <w:t xml:space="preserve">will be asked a series of questions to help determine </w:t>
            </w:r>
            <w:r>
              <w:rPr>
                <w:rFonts w:asciiTheme="minorHAnsi" w:hAnsiTheme="minorHAnsi"/>
              </w:rPr>
              <w:t xml:space="preserve">if you’re ready to apply, and if so, </w:t>
            </w:r>
            <w:r w:rsidRPr="007172B9">
              <w:rPr>
                <w:rFonts w:asciiTheme="minorHAnsi" w:hAnsiTheme="minorHAnsi"/>
              </w:rPr>
              <w:t xml:space="preserve">which Replication Project track (Capacity Building or Implementation) is </w:t>
            </w:r>
            <w:r>
              <w:rPr>
                <w:rFonts w:asciiTheme="minorHAnsi" w:hAnsiTheme="minorHAnsi"/>
              </w:rPr>
              <w:t>the best fit for you</w:t>
            </w:r>
            <w:r w:rsidRPr="007172B9">
              <w:rPr>
                <w:rFonts w:asciiTheme="minorHAnsi" w:hAnsiTheme="minorHAnsi"/>
              </w:rPr>
              <w:t xml:space="preserve">. AMCHP staff will also offer suggestions/ideas for </w:t>
            </w:r>
            <w:r>
              <w:rPr>
                <w:rFonts w:asciiTheme="minorHAnsi" w:hAnsiTheme="minorHAnsi"/>
              </w:rPr>
              <w:t>developing your</w:t>
            </w:r>
            <w:r w:rsidRPr="007172B9">
              <w:rPr>
                <w:rFonts w:asciiTheme="minorHAnsi" w:hAnsiTheme="minorHAnsi"/>
              </w:rPr>
              <w:t xml:space="preserve"> application based on any sections/areas </w:t>
            </w:r>
            <w:r>
              <w:rPr>
                <w:rFonts w:asciiTheme="minorHAnsi" w:hAnsiTheme="minorHAnsi"/>
              </w:rPr>
              <w:t xml:space="preserve">you </w:t>
            </w:r>
            <w:r w:rsidRPr="007172B9">
              <w:rPr>
                <w:rFonts w:asciiTheme="minorHAnsi" w:hAnsiTheme="minorHAnsi"/>
              </w:rPr>
              <w:t xml:space="preserve">may </w:t>
            </w:r>
            <w:r>
              <w:rPr>
                <w:rFonts w:asciiTheme="minorHAnsi" w:hAnsiTheme="minorHAnsi"/>
              </w:rPr>
              <w:t>want</w:t>
            </w:r>
            <w:r w:rsidRPr="007172B9">
              <w:rPr>
                <w:rFonts w:asciiTheme="minorHAnsi" w:hAnsiTheme="minorHAnsi"/>
              </w:rPr>
              <w:t xml:space="preserve"> to strengthen. </w:t>
            </w:r>
            <w:r>
              <w:rPr>
                <w:rFonts w:asciiTheme="minorHAnsi" w:hAnsiTheme="minorHAnsi"/>
              </w:rPr>
              <w:t xml:space="preserve">Again, you can sign up for the phone assessment using </w:t>
            </w:r>
            <w:hyperlink r:id="rId27" w:history="1">
              <w:r w:rsidRPr="00CC6BE9">
                <w:rPr>
                  <w:rStyle w:val="Hyperlink"/>
                  <w:rFonts w:asciiTheme="minorHAnsi" w:hAnsiTheme="minorHAnsi"/>
                </w:rPr>
                <w:t>this link</w:t>
              </w:r>
            </w:hyperlink>
            <w:r>
              <w:rPr>
                <w:rFonts w:asciiTheme="minorHAnsi" w:hAnsiTheme="minorHAnsi"/>
              </w:rPr>
              <w:t xml:space="preserve"> and you will find the assessment questions on our website. You</w:t>
            </w:r>
            <w:r w:rsidRPr="007172B9">
              <w:rPr>
                <w:rFonts w:asciiTheme="minorHAnsi" w:hAnsiTheme="minorHAnsi"/>
              </w:rPr>
              <w:t xml:space="preserve"> are welcome to invite others to participate in the call. </w:t>
            </w:r>
          </w:p>
          <w:p w14:paraId="0C5F9FB6" w14:textId="77777777" w:rsidR="000778A4" w:rsidRPr="007172B9" w:rsidRDefault="000778A4" w:rsidP="00450CF3">
            <w:pPr>
              <w:ind w:right="-234"/>
              <w:rPr>
                <w:rFonts w:asciiTheme="minorHAnsi" w:hAnsiTheme="minorHAnsi"/>
                <w:b/>
                <w:bCs/>
                <w:sz w:val="22"/>
                <w:szCs w:val="22"/>
              </w:rPr>
            </w:pPr>
            <w:r>
              <w:rPr>
                <w:rFonts w:asciiTheme="minorHAnsi" w:hAnsiTheme="minorHAnsi"/>
                <w:b/>
                <w:bCs/>
                <w:sz w:val="22"/>
                <w:szCs w:val="22"/>
              </w:rPr>
              <w:t>Step 3</w:t>
            </w:r>
            <w:r w:rsidRPr="007172B9">
              <w:rPr>
                <w:rFonts w:asciiTheme="minorHAnsi" w:hAnsiTheme="minorHAnsi"/>
                <w:b/>
                <w:bCs/>
                <w:sz w:val="22"/>
                <w:szCs w:val="22"/>
              </w:rPr>
              <w:t>: Complete the Application for the Relevant Track</w:t>
            </w:r>
          </w:p>
          <w:p w14:paraId="4B7EB1BA" w14:textId="77777777" w:rsidR="000778A4" w:rsidRPr="00B44E01" w:rsidRDefault="000778A4" w:rsidP="000778A4">
            <w:pPr>
              <w:pStyle w:val="ListParagraph"/>
              <w:numPr>
                <w:ilvl w:val="0"/>
                <w:numId w:val="39"/>
              </w:numPr>
              <w:ind w:right="-234"/>
              <w:rPr>
                <w:rFonts w:asciiTheme="minorHAnsi" w:hAnsiTheme="minorHAnsi"/>
                <w:b/>
                <w:bCs/>
              </w:rPr>
            </w:pPr>
            <w:r w:rsidRPr="007172B9">
              <w:rPr>
                <w:rFonts w:asciiTheme="minorHAnsi" w:hAnsiTheme="minorHAnsi" w:cstheme="minorBidi"/>
              </w:rPr>
              <w:t xml:space="preserve">After the phone interview, </w:t>
            </w:r>
            <w:r>
              <w:rPr>
                <w:rFonts w:asciiTheme="minorHAnsi" w:hAnsiTheme="minorHAnsi" w:cstheme="minorBidi"/>
              </w:rPr>
              <w:t xml:space="preserve">you </w:t>
            </w:r>
            <w:r w:rsidRPr="007172B9">
              <w:rPr>
                <w:rFonts w:asciiTheme="minorHAnsi" w:hAnsiTheme="minorHAnsi" w:cstheme="minorBidi"/>
              </w:rPr>
              <w:t xml:space="preserve">will </w:t>
            </w:r>
            <w:r>
              <w:rPr>
                <w:rFonts w:asciiTheme="minorHAnsi" w:hAnsiTheme="minorHAnsi" w:cstheme="minorBidi"/>
              </w:rPr>
              <w:t>receive a copy of the appropriate</w:t>
            </w:r>
            <w:r w:rsidRPr="007172B9">
              <w:rPr>
                <w:rFonts w:asciiTheme="minorHAnsi" w:hAnsiTheme="minorHAnsi" w:cstheme="minorBidi"/>
              </w:rPr>
              <w:t xml:space="preserve"> application form.</w:t>
            </w:r>
            <w:r>
              <w:rPr>
                <w:rFonts w:asciiTheme="minorHAnsi" w:hAnsiTheme="minorHAnsi" w:cstheme="minorBidi"/>
              </w:rPr>
              <w:t xml:space="preserve"> For anyone who is not ready to apply based on the discussion, you will receive suggestions on additional </w:t>
            </w:r>
          </w:p>
          <w:p w14:paraId="567517A4" w14:textId="77777777" w:rsidR="000778A4" w:rsidRPr="00CC6BE9" w:rsidRDefault="000778A4" w:rsidP="00450CF3">
            <w:pPr>
              <w:pStyle w:val="ListParagraph"/>
              <w:ind w:right="-234"/>
              <w:rPr>
                <w:rFonts w:asciiTheme="minorHAnsi" w:hAnsiTheme="minorHAnsi"/>
                <w:b/>
                <w:bCs/>
              </w:rPr>
            </w:pPr>
            <w:r>
              <w:rPr>
                <w:rFonts w:asciiTheme="minorHAnsi" w:hAnsiTheme="minorHAnsi" w:cstheme="minorBidi"/>
              </w:rPr>
              <w:t>resources to support your next steps.</w:t>
            </w:r>
          </w:p>
          <w:p w14:paraId="71C39CEB" w14:textId="77777777" w:rsidR="000778A4" w:rsidRDefault="000778A4" w:rsidP="00450CF3">
            <w:pPr>
              <w:ind w:right="-234"/>
              <w:rPr>
                <w:rFonts w:asciiTheme="minorHAnsi" w:hAnsiTheme="minorHAnsi" w:cstheme="minorBidi"/>
                <w:sz w:val="22"/>
                <w:szCs w:val="22"/>
              </w:rPr>
            </w:pPr>
            <w:r w:rsidRPr="000778A4">
              <w:rPr>
                <w:rFonts w:asciiTheme="minorHAnsi" w:hAnsiTheme="minorHAnsi" w:cstheme="minorBidi"/>
                <w:sz w:val="22"/>
                <w:szCs w:val="22"/>
              </w:rPr>
              <w:t xml:space="preserve">You should complete all sections of your respective application form and are strongly encouraged to contact the Innovation Hub practice you would like to replicate to get additional information about the practice </w:t>
            </w:r>
          </w:p>
          <w:p w14:paraId="6518DE12" w14:textId="3A372CEF" w:rsidR="000778A4" w:rsidRPr="000778A4" w:rsidRDefault="000778A4" w:rsidP="00450CF3">
            <w:pPr>
              <w:ind w:right="-234"/>
              <w:rPr>
                <w:sz w:val="22"/>
                <w:szCs w:val="22"/>
              </w:rPr>
            </w:pPr>
            <w:r w:rsidRPr="000778A4">
              <w:rPr>
                <w:rFonts w:asciiTheme="minorHAnsi" w:hAnsiTheme="minorHAnsi" w:cstheme="minorBidi"/>
                <w:sz w:val="22"/>
                <w:szCs w:val="22"/>
              </w:rPr>
              <w:t xml:space="preserve">before applying. Contact information can be found by searching for the practice in the </w:t>
            </w:r>
            <w:hyperlink r:id="rId28" w:history="1">
              <w:r w:rsidRPr="000778A4">
                <w:rPr>
                  <w:rStyle w:val="Hyperlink"/>
                  <w:rFonts w:asciiTheme="minorHAnsi" w:hAnsiTheme="minorHAnsi" w:cstheme="minorBidi"/>
                  <w:sz w:val="22"/>
                  <w:szCs w:val="22"/>
                </w:rPr>
                <w:t>MCH Innovations Database</w:t>
              </w:r>
            </w:hyperlink>
            <w:r w:rsidRPr="000778A4">
              <w:rPr>
                <w:rFonts w:asciiTheme="minorHAnsi" w:hAnsiTheme="minorHAnsi" w:cstheme="minorBidi"/>
                <w:sz w:val="22"/>
                <w:szCs w:val="22"/>
              </w:rPr>
              <w:t xml:space="preserve"> or by emailing </w:t>
            </w:r>
            <w:hyperlink r:id="rId29" w:history="1">
              <w:r w:rsidRPr="000778A4">
                <w:rPr>
                  <w:rStyle w:val="Hyperlink"/>
                  <w:rFonts w:asciiTheme="minorHAnsi" w:hAnsiTheme="minorHAnsi" w:cstheme="minorBidi"/>
                  <w:sz w:val="22"/>
                  <w:szCs w:val="22"/>
                </w:rPr>
                <w:t>evidence@amchp.org</w:t>
              </w:r>
            </w:hyperlink>
            <w:r w:rsidRPr="000778A4">
              <w:rPr>
                <w:rFonts w:asciiTheme="minorHAnsi" w:hAnsiTheme="minorHAnsi" w:cstheme="minorBidi"/>
                <w:sz w:val="22"/>
                <w:szCs w:val="22"/>
              </w:rPr>
              <w:t xml:space="preserve">. </w:t>
            </w:r>
          </w:p>
          <w:p w14:paraId="060C3D2C" w14:textId="77777777" w:rsidR="000778A4" w:rsidRDefault="000778A4" w:rsidP="00450CF3">
            <w:pPr>
              <w:ind w:left="360" w:right="-234"/>
              <w:rPr>
                <w:rFonts w:asciiTheme="minorHAnsi" w:hAnsiTheme="minorHAnsi"/>
                <w:sz w:val="22"/>
                <w:szCs w:val="22"/>
              </w:rPr>
            </w:pPr>
          </w:p>
        </w:tc>
      </w:tr>
      <w:bookmarkEnd w:id="1"/>
    </w:tbl>
    <w:p w14:paraId="584F48F4" w14:textId="74AE964C" w:rsidR="00AB4257" w:rsidRDefault="00AB4257" w:rsidP="00E64EF9">
      <w:pPr>
        <w:spacing w:line="259" w:lineRule="auto"/>
        <w:rPr>
          <w:rFonts w:asciiTheme="minorHAnsi" w:hAnsiTheme="minorHAnsi" w:cs="Tahoma"/>
          <w:b/>
          <w:bCs/>
          <w:color w:val="000000" w:themeColor="text1"/>
          <w:sz w:val="30"/>
          <w:szCs w:val="30"/>
        </w:rPr>
      </w:pPr>
    </w:p>
    <w:p w14:paraId="68C8E3C2" w14:textId="7DD676F1" w:rsidR="00AB4257" w:rsidRDefault="00AB4257" w:rsidP="00E03D01">
      <w:pPr>
        <w:spacing w:line="259" w:lineRule="auto"/>
        <w:jc w:val="center"/>
        <w:rPr>
          <w:rFonts w:asciiTheme="minorHAnsi" w:hAnsiTheme="minorHAnsi" w:cs="Tahoma"/>
          <w:b/>
          <w:bCs/>
          <w:color w:val="000000" w:themeColor="text1"/>
          <w:sz w:val="30"/>
          <w:szCs w:val="30"/>
        </w:rPr>
      </w:pPr>
    </w:p>
    <w:p w14:paraId="2DC665F6" w14:textId="77777777" w:rsidR="00E03D01" w:rsidRDefault="00E03D01" w:rsidP="001F0B8B">
      <w:pPr>
        <w:spacing w:line="259" w:lineRule="auto"/>
        <w:rPr>
          <w:rFonts w:asciiTheme="minorHAnsi" w:hAnsiTheme="minorHAnsi" w:cs="Tahoma"/>
          <w:b/>
          <w:bCs/>
          <w:color w:val="000000" w:themeColor="text1"/>
          <w:sz w:val="30"/>
          <w:szCs w:val="30"/>
        </w:rPr>
      </w:pPr>
    </w:p>
    <w:p w14:paraId="0C93FB48" w14:textId="25A915FE" w:rsidR="00660CA8" w:rsidRDefault="00DB66DB" w:rsidP="00DB66DB">
      <w:pPr>
        <w:spacing w:line="259" w:lineRule="auto"/>
        <w:jc w:val="center"/>
        <w:rPr>
          <w:rFonts w:asciiTheme="minorHAnsi" w:hAnsiTheme="minorHAnsi" w:cs="Tahoma"/>
          <w:b/>
          <w:bCs/>
          <w:color w:val="000000" w:themeColor="text1"/>
          <w:sz w:val="30"/>
          <w:szCs w:val="30"/>
        </w:rPr>
      </w:pPr>
      <w:r>
        <w:rPr>
          <w:noProof/>
        </w:rPr>
        <w:lastRenderedPageBreak/>
        <w:drawing>
          <wp:inline distT="0" distB="0" distL="0" distR="0" wp14:anchorId="71D81E3E" wp14:editId="234A296C">
            <wp:extent cx="2778370" cy="720874"/>
            <wp:effectExtent l="0" t="0" r="3175" b="317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1288" cy="726820"/>
                    </a:xfrm>
                    <a:prstGeom prst="rect">
                      <a:avLst/>
                    </a:prstGeom>
                    <a:noFill/>
                    <a:ln>
                      <a:noFill/>
                    </a:ln>
                  </pic:spPr>
                </pic:pic>
              </a:graphicData>
            </a:graphic>
          </wp:inline>
        </w:drawing>
      </w:r>
    </w:p>
    <w:p w14:paraId="43B848B8" w14:textId="77777777" w:rsidR="00AA52AA" w:rsidRPr="00FF7E30" w:rsidRDefault="00AA52AA" w:rsidP="00AA52AA">
      <w:pPr>
        <w:spacing w:line="259" w:lineRule="auto"/>
        <w:jc w:val="center"/>
        <w:rPr>
          <w:rFonts w:asciiTheme="minorHAnsi" w:hAnsiTheme="minorHAnsi" w:cs="Tahoma"/>
          <w:b/>
          <w:bCs/>
          <w:color w:val="000000" w:themeColor="text1"/>
          <w:sz w:val="6"/>
          <w:szCs w:val="6"/>
        </w:rPr>
      </w:pPr>
    </w:p>
    <w:p w14:paraId="6E3CEBDD" w14:textId="6C3EF2D1" w:rsidR="00FD7D28" w:rsidRDefault="00660CA8" w:rsidP="00AA52AA">
      <w:pPr>
        <w:spacing w:line="259" w:lineRule="auto"/>
        <w:jc w:val="center"/>
        <w:rPr>
          <w:rFonts w:asciiTheme="minorHAnsi" w:hAnsiTheme="minorHAnsi" w:cs="Tahoma"/>
          <w:b/>
          <w:bCs/>
          <w:color w:val="000000" w:themeColor="text1"/>
          <w:sz w:val="30"/>
          <w:szCs w:val="30"/>
        </w:rPr>
      </w:pPr>
      <w:r>
        <w:rPr>
          <w:rFonts w:asciiTheme="minorHAnsi" w:hAnsiTheme="minorHAnsi" w:cs="Tahoma"/>
          <w:b/>
          <w:bCs/>
          <w:color w:val="000000" w:themeColor="text1"/>
          <w:sz w:val="30"/>
          <w:szCs w:val="30"/>
        </w:rPr>
        <w:t>Implementation Track</w:t>
      </w:r>
      <w:r w:rsidR="00D14737">
        <w:rPr>
          <w:rFonts w:asciiTheme="minorHAnsi" w:hAnsiTheme="minorHAnsi" w:cs="Tahoma"/>
          <w:b/>
          <w:bCs/>
          <w:color w:val="000000" w:themeColor="text1"/>
          <w:sz w:val="30"/>
          <w:szCs w:val="30"/>
        </w:rPr>
        <w:t xml:space="preserve"> </w:t>
      </w:r>
      <w:r w:rsidR="00D14737" w:rsidRPr="3DEDBC16">
        <w:rPr>
          <w:rFonts w:asciiTheme="minorHAnsi" w:hAnsiTheme="minorHAnsi" w:cs="Tahoma"/>
          <w:b/>
          <w:bCs/>
          <w:color w:val="000000" w:themeColor="text1"/>
          <w:sz w:val="30"/>
          <w:szCs w:val="30"/>
        </w:rPr>
        <w:t>– Application</w:t>
      </w:r>
    </w:p>
    <w:p w14:paraId="12900E30" w14:textId="77777777" w:rsidR="00AA52AA" w:rsidRPr="00B16762" w:rsidRDefault="00AA52AA" w:rsidP="00AA52AA">
      <w:pPr>
        <w:spacing w:line="259" w:lineRule="auto"/>
        <w:jc w:val="center"/>
        <w:rPr>
          <w:rFonts w:asciiTheme="minorHAnsi" w:hAnsiTheme="minorHAnsi" w:cs="Tahoma"/>
          <w:b/>
          <w:bCs/>
          <w:color w:val="000000" w:themeColor="text1"/>
          <w:sz w:val="20"/>
          <w:szCs w:val="20"/>
        </w:rPr>
      </w:pPr>
    </w:p>
    <w:p w14:paraId="368DB12C" w14:textId="051C4725" w:rsidR="0019235E" w:rsidRDefault="00FD7D28" w:rsidP="004C1705">
      <w:pPr>
        <w:rPr>
          <w:rFonts w:asciiTheme="minorHAnsi" w:hAnsiTheme="minorHAnsi"/>
          <w:sz w:val="20"/>
          <w:szCs w:val="20"/>
        </w:rPr>
      </w:pPr>
      <w:r w:rsidRPr="004C1705">
        <w:rPr>
          <w:rFonts w:asciiTheme="minorHAnsi" w:hAnsiTheme="minorHAnsi" w:cstheme="minorBidi"/>
          <w:sz w:val="20"/>
          <w:szCs w:val="20"/>
        </w:rPr>
        <w:t xml:space="preserve">Please provide complete responses to each section of the application below. </w:t>
      </w:r>
      <w:r w:rsidR="00DC06BF" w:rsidRPr="004C1705">
        <w:rPr>
          <w:rFonts w:asciiTheme="minorHAnsi" w:hAnsiTheme="minorHAnsi" w:cstheme="minorBidi"/>
          <w:i/>
          <w:iCs/>
          <w:sz w:val="20"/>
          <w:szCs w:val="20"/>
        </w:rPr>
        <w:t>There are two options for applying, either by providing written responses in the form below or by recording a brief video or audio response to the questions.</w:t>
      </w:r>
      <w:r w:rsidR="00DC06BF" w:rsidRPr="004C1705">
        <w:rPr>
          <w:rFonts w:asciiTheme="minorHAnsi" w:hAnsiTheme="minorHAnsi" w:cstheme="minorBidi"/>
          <w:sz w:val="20"/>
          <w:szCs w:val="20"/>
        </w:rPr>
        <w:t xml:space="preserve"> </w:t>
      </w:r>
      <w:r w:rsidR="004C1705" w:rsidRPr="004C1705">
        <w:rPr>
          <w:rFonts w:asciiTheme="minorHAnsi" w:hAnsiTheme="minorHAnsi" w:cstheme="minorBidi"/>
          <w:sz w:val="20"/>
          <w:szCs w:val="20"/>
        </w:rPr>
        <w:t xml:space="preserve">Regardless of the format selected, please send your completed application to </w:t>
      </w:r>
      <w:hyperlink r:id="rId31" w:history="1">
        <w:r w:rsidR="004C1705" w:rsidRPr="004C1705">
          <w:rPr>
            <w:rStyle w:val="Hyperlink"/>
            <w:rFonts w:asciiTheme="minorHAnsi" w:hAnsiTheme="minorHAnsi" w:cstheme="minorBidi"/>
            <w:sz w:val="20"/>
            <w:szCs w:val="20"/>
          </w:rPr>
          <w:t>evidence@amchp.org</w:t>
        </w:r>
      </w:hyperlink>
      <w:r w:rsidR="004C1705" w:rsidRPr="004C1705">
        <w:rPr>
          <w:rFonts w:asciiTheme="minorHAnsi" w:hAnsiTheme="minorHAnsi" w:cstheme="minorBidi"/>
          <w:sz w:val="20"/>
          <w:szCs w:val="20"/>
        </w:rPr>
        <w:t xml:space="preserve">  by</w:t>
      </w:r>
      <w:r w:rsidR="004C1705" w:rsidRPr="004C1705">
        <w:rPr>
          <w:rFonts w:asciiTheme="minorHAnsi" w:hAnsiTheme="minorHAnsi" w:cstheme="minorBidi"/>
          <w:b/>
          <w:bCs/>
          <w:sz w:val="20"/>
          <w:szCs w:val="20"/>
        </w:rPr>
        <w:t xml:space="preserve"> March 28</w:t>
      </w:r>
      <w:r w:rsidR="004C1705" w:rsidRPr="004C1705">
        <w:rPr>
          <w:rFonts w:asciiTheme="minorHAnsi" w:hAnsiTheme="minorHAnsi" w:cstheme="minorBidi"/>
          <w:b/>
          <w:bCs/>
          <w:sz w:val="20"/>
          <w:szCs w:val="20"/>
          <w:vertAlign w:val="superscript"/>
        </w:rPr>
        <w:t>th</w:t>
      </w:r>
      <w:r w:rsidR="004C1705" w:rsidRPr="004C1705">
        <w:rPr>
          <w:rFonts w:asciiTheme="minorHAnsi" w:hAnsiTheme="minorHAnsi" w:cstheme="minorBidi"/>
          <w:b/>
          <w:bCs/>
          <w:sz w:val="20"/>
          <w:szCs w:val="20"/>
        </w:rPr>
        <w:t>, 2022</w:t>
      </w:r>
      <w:r w:rsidR="004C1705" w:rsidRPr="004C1705">
        <w:rPr>
          <w:rFonts w:asciiTheme="minorHAnsi" w:hAnsiTheme="minorHAnsi" w:cstheme="minorBidi"/>
          <w:sz w:val="20"/>
          <w:szCs w:val="20"/>
        </w:rPr>
        <w:t>.</w:t>
      </w:r>
      <w:r w:rsidR="004C1705" w:rsidRPr="004C1705">
        <w:rPr>
          <w:rFonts w:asciiTheme="minorHAnsi" w:hAnsiTheme="minorHAnsi" w:cstheme="minorBidi"/>
          <w:b/>
          <w:bCs/>
          <w:sz w:val="20"/>
          <w:szCs w:val="20"/>
        </w:rPr>
        <w:t xml:space="preserve"> </w:t>
      </w:r>
      <w:r w:rsidR="004C1705" w:rsidRPr="004C1705">
        <w:rPr>
          <w:rFonts w:asciiTheme="minorHAnsi" w:hAnsiTheme="minorHAnsi"/>
          <w:sz w:val="20"/>
          <w:szCs w:val="20"/>
        </w:rPr>
        <w:t xml:space="preserve">You will receive notification that your application has been received no later than two days after you submit. If you have any questions while completing the application form, reach out </w:t>
      </w:r>
      <w:r w:rsidR="00A50976">
        <w:rPr>
          <w:rFonts w:asciiTheme="minorHAnsi" w:hAnsiTheme="minorHAnsi"/>
          <w:sz w:val="20"/>
          <w:szCs w:val="20"/>
        </w:rPr>
        <w:t xml:space="preserve">to </w:t>
      </w:r>
      <w:hyperlink r:id="rId32" w:history="1">
        <w:r w:rsidR="00E16ABD" w:rsidRPr="00822B8C">
          <w:rPr>
            <w:rStyle w:val="Hyperlink"/>
            <w:rFonts w:asciiTheme="minorHAnsi" w:hAnsiTheme="minorHAnsi"/>
            <w:sz w:val="20"/>
            <w:szCs w:val="20"/>
          </w:rPr>
          <w:t>evidence@amchp.org</w:t>
        </w:r>
      </w:hyperlink>
      <w:r w:rsidR="004C1705" w:rsidRPr="004C1705">
        <w:rPr>
          <w:rFonts w:asciiTheme="minorHAnsi" w:hAnsiTheme="minorHAnsi"/>
          <w:sz w:val="20"/>
          <w:szCs w:val="20"/>
        </w:rPr>
        <w:t>.</w:t>
      </w:r>
    </w:p>
    <w:p w14:paraId="45D7436F" w14:textId="77777777" w:rsidR="0019235E" w:rsidRPr="007172B9" w:rsidRDefault="0019235E" w:rsidP="0019235E">
      <w:pPr>
        <w:rPr>
          <w:rFonts w:asciiTheme="minorHAnsi" w:hAnsiTheme="minorHAnsi"/>
          <w:sz w:val="20"/>
          <w:szCs w:val="20"/>
        </w:rPr>
      </w:pPr>
    </w:p>
    <w:tbl>
      <w:tblPr>
        <w:tblStyle w:val="TableGrid"/>
        <w:tblW w:w="9900" w:type="dxa"/>
        <w:jc w:val="center"/>
        <w:tblLook w:val="04A0" w:firstRow="1" w:lastRow="0" w:firstColumn="1" w:lastColumn="0" w:noHBand="0" w:noVBand="1"/>
      </w:tblPr>
      <w:tblGrid>
        <w:gridCol w:w="2250"/>
        <w:gridCol w:w="7650"/>
      </w:tblGrid>
      <w:tr w:rsidR="0019235E" w:rsidRPr="007172B9" w14:paraId="16C82B9F" w14:textId="77777777" w:rsidTr="00450CF3">
        <w:trPr>
          <w:trHeight w:val="458"/>
          <w:jc w:val="center"/>
        </w:trPr>
        <w:tc>
          <w:tcPr>
            <w:tcW w:w="9900" w:type="dxa"/>
            <w:gridSpan w:val="2"/>
            <w:shd w:val="clear" w:color="auto" w:fill="133159"/>
            <w:vAlign w:val="center"/>
          </w:tcPr>
          <w:p w14:paraId="6E42E13F" w14:textId="77777777" w:rsidR="0019235E" w:rsidRPr="007172B9" w:rsidRDefault="0019235E" w:rsidP="00450CF3">
            <w:pPr>
              <w:jc w:val="center"/>
              <w:rPr>
                <w:rFonts w:ascii="Tahoma" w:hAnsi="Tahoma" w:cs="Tahoma"/>
                <w:b/>
                <w:sz w:val="20"/>
                <w:szCs w:val="20"/>
              </w:rPr>
            </w:pPr>
            <w:r w:rsidRPr="00763F7E">
              <w:rPr>
                <w:rFonts w:asciiTheme="minorHAnsi" w:hAnsiTheme="minorHAnsi" w:cstheme="minorHAnsi"/>
                <w:b/>
                <w:color w:val="FFFFFF" w:themeColor="background1"/>
              </w:rPr>
              <w:t>Contact Information</w:t>
            </w:r>
          </w:p>
        </w:tc>
      </w:tr>
      <w:tr w:rsidR="0019235E" w:rsidRPr="007172B9" w14:paraId="2CC39724" w14:textId="77777777" w:rsidTr="00450CF3">
        <w:trPr>
          <w:jc w:val="center"/>
        </w:trPr>
        <w:tc>
          <w:tcPr>
            <w:tcW w:w="2250" w:type="dxa"/>
            <w:vAlign w:val="center"/>
          </w:tcPr>
          <w:p w14:paraId="183E1E73"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Name</w:t>
            </w:r>
          </w:p>
        </w:tc>
        <w:tc>
          <w:tcPr>
            <w:tcW w:w="7650" w:type="dxa"/>
          </w:tcPr>
          <w:p w14:paraId="2222D149" w14:textId="77777777" w:rsidR="0019235E" w:rsidRPr="007172B9" w:rsidRDefault="0019235E" w:rsidP="00450CF3">
            <w:pPr>
              <w:rPr>
                <w:rFonts w:ascii="Tahoma" w:hAnsi="Tahoma" w:cs="Tahoma"/>
                <w:b/>
                <w:sz w:val="20"/>
                <w:szCs w:val="20"/>
              </w:rPr>
            </w:pPr>
          </w:p>
        </w:tc>
      </w:tr>
      <w:tr w:rsidR="0019235E" w:rsidRPr="007172B9" w14:paraId="03E4F936" w14:textId="77777777" w:rsidTr="00450CF3">
        <w:trPr>
          <w:jc w:val="center"/>
        </w:trPr>
        <w:tc>
          <w:tcPr>
            <w:tcW w:w="2250" w:type="dxa"/>
            <w:vAlign w:val="center"/>
          </w:tcPr>
          <w:p w14:paraId="668A0DB4"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Organization</w:t>
            </w:r>
          </w:p>
        </w:tc>
        <w:tc>
          <w:tcPr>
            <w:tcW w:w="7650" w:type="dxa"/>
          </w:tcPr>
          <w:p w14:paraId="593C931F" w14:textId="77777777" w:rsidR="0019235E" w:rsidRPr="007172B9" w:rsidRDefault="0019235E" w:rsidP="00450CF3">
            <w:pPr>
              <w:rPr>
                <w:rFonts w:ascii="Tahoma" w:hAnsi="Tahoma" w:cs="Tahoma"/>
                <w:b/>
                <w:sz w:val="20"/>
                <w:szCs w:val="20"/>
              </w:rPr>
            </w:pPr>
          </w:p>
        </w:tc>
      </w:tr>
      <w:tr w:rsidR="0019235E" w:rsidRPr="007172B9" w14:paraId="65DBEDD0" w14:textId="77777777" w:rsidTr="00450CF3">
        <w:trPr>
          <w:jc w:val="center"/>
        </w:trPr>
        <w:tc>
          <w:tcPr>
            <w:tcW w:w="2250" w:type="dxa"/>
            <w:vAlign w:val="center"/>
          </w:tcPr>
          <w:p w14:paraId="02394425"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Address</w:t>
            </w:r>
          </w:p>
        </w:tc>
        <w:tc>
          <w:tcPr>
            <w:tcW w:w="7650" w:type="dxa"/>
          </w:tcPr>
          <w:p w14:paraId="69F7E368" w14:textId="77777777" w:rsidR="0019235E" w:rsidRPr="007172B9" w:rsidRDefault="0019235E" w:rsidP="00450CF3">
            <w:pPr>
              <w:rPr>
                <w:rFonts w:ascii="Tahoma" w:hAnsi="Tahoma" w:cs="Tahoma"/>
                <w:b/>
                <w:sz w:val="20"/>
                <w:szCs w:val="20"/>
              </w:rPr>
            </w:pPr>
          </w:p>
        </w:tc>
      </w:tr>
      <w:tr w:rsidR="0019235E" w:rsidRPr="007172B9" w14:paraId="23C1049B" w14:textId="77777777" w:rsidTr="00450CF3">
        <w:trPr>
          <w:jc w:val="center"/>
        </w:trPr>
        <w:tc>
          <w:tcPr>
            <w:tcW w:w="2250" w:type="dxa"/>
            <w:vAlign w:val="center"/>
          </w:tcPr>
          <w:p w14:paraId="413F3E06"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City, State, ZIP</w:t>
            </w:r>
          </w:p>
        </w:tc>
        <w:tc>
          <w:tcPr>
            <w:tcW w:w="7650" w:type="dxa"/>
          </w:tcPr>
          <w:p w14:paraId="323B3084" w14:textId="77777777" w:rsidR="0019235E" w:rsidRPr="007172B9" w:rsidRDefault="0019235E" w:rsidP="00450CF3">
            <w:pPr>
              <w:rPr>
                <w:rFonts w:ascii="Tahoma" w:hAnsi="Tahoma" w:cs="Tahoma"/>
                <w:b/>
                <w:sz w:val="20"/>
                <w:szCs w:val="20"/>
              </w:rPr>
            </w:pPr>
          </w:p>
        </w:tc>
      </w:tr>
      <w:tr w:rsidR="0019235E" w:rsidRPr="007172B9" w14:paraId="48B308E1" w14:textId="77777777" w:rsidTr="00450CF3">
        <w:trPr>
          <w:jc w:val="center"/>
        </w:trPr>
        <w:tc>
          <w:tcPr>
            <w:tcW w:w="2250" w:type="dxa"/>
            <w:vAlign w:val="center"/>
          </w:tcPr>
          <w:p w14:paraId="3EDA812E"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Phone</w:t>
            </w:r>
          </w:p>
        </w:tc>
        <w:tc>
          <w:tcPr>
            <w:tcW w:w="7650" w:type="dxa"/>
          </w:tcPr>
          <w:p w14:paraId="5F9A9781" w14:textId="77777777" w:rsidR="0019235E" w:rsidRPr="007172B9" w:rsidRDefault="0019235E" w:rsidP="00450CF3">
            <w:pPr>
              <w:rPr>
                <w:rFonts w:ascii="Tahoma" w:hAnsi="Tahoma" w:cs="Tahoma"/>
                <w:b/>
                <w:sz w:val="20"/>
                <w:szCs w:val="20"/>
              </w:rPr>
            </w:pPr>
          </w:p>
        </w:tc>
      </w:tr>
      <w:tr w:rsidR="0019235E" w:rsidRPr="007172B9" w14:paraId="6C5599E2" w14:textId="77777777" w:rsidTr="00450CF3">
        <w:trPr>
          <w:jc w:val="center"/>
        </w:trPr>
        <w:tc>
          <w:tcPr>
            <w:tcW w:w="2250" w:type="dxa"/>
            <w:vAlign w:val="center"/>
          </w:tcPr>
          <w:p w14:paraId="1768717D" w14:textId="77777777" w:rsidR="0019235E" w:rsidRPr="007172B9" w:rsidRDefault="0019235E" w:rsidP="00450CF3">
            <w:pPr>
              <w:rPr>
                <w:rFonts w:ascii="Tahoma" w:hAnsi="Tahoma" w:cs="Tahoma"/>
                <w:b/>
                <w:sz w:val="20"/>
                <w:szCs w:val="20"/>
              </w:rPr>
            </w:pPr>
            <w:r w:rsidRPr="007172B9">
              <w:rPr>
                <w:rFonts w:asciiTheme="minorHAnsi" w:hAnsiTheme="minorHAnsi" w:cstheme="minorHAnsi"/>
                <w:b/>
                <w:color w:val="000000" w:themeColor="text1"/>
                <w:sz w:val="20"/>
                <w:szCs w:val="22"/>
              </w:rPr>
              <w:t>E-Mail Address</w:t>
            </w:r>
          </w:p>
        </w:tc>
        <w:tc>
          <w:tcPr>
            <w:tcW w:w="7650" w:type="dxa"/>
          </w:tcPr>
          <w:p w14:paraId="1CD68268" w14:textId="77777777" w:rsidR="0019235E" w:rsidRPr="007172B9" w:rsidRDefault="0019235E" w:rsidP="00450CF3">
            <w:pPr>
              <w:rPr>
                <w:rFonts w:ascii="Tahoma" w:hAnsi="Tahoma" w:cs="Tahoma"/>
                <w:b/>
                <w:sz w:val="20"/>
                <w:szCs w:val="20"/>
              </w:rPr>
            </w:pPr>
          </w:p>
        </w:tc>
      </w:tr>
    </w:tbl>
    <w:p w14:paraId="2AFD6598" w14:textId="77777777" w:rsidR="0019235E" w:rsidRPr="007172B9" w:rsidRDefault="0019235E" w:rsidP="0019235E">
      <w:pPr>
        <w:rPr>
          <w:sz w:val="22"/>
          <w:szCs w:val="22"/>
        </w:rPr>
      </w:pPr>
    </w:p>
    <w:tbl>
      <w:tblPr>
        <w:tblStyle w:val="TableGrid"/>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3"/>
      </w:tblGrid>
      <w:tr w:rsidR="0019235E" w:rsidRPr="007172B9" w14:paraId="6DD0F91F" w14:textId="77777777" w:rsidTr="00450CF3">
        <w:trPr>
          <w:trHeight w:val="386"/>
          <w:jc w:val="center"/>
        </w:trPr>
        <w:tc>
          <w:tcPr>
            <w:tcW w:w="9846" w:type="dxa"/>
            <w:gridSpan w:val="2"/>
            <w:shd w:val="clear" w:color="auto" w:fill="D9D9D9"/>
            <w:vAlign w:val="center"/>
          </w:tcPr>
          <w:p w14:paraId="562F40AC" w14:textId="77777777" w:rsidR="0019235E" w:rsidRPr="007172B9" w:rsidRDefault="0019235E" w:rsidP="00450CF3">
            <w:pPr>
              <w:rPr>
                <w:rFonts w:asciiTheme="minorHAnsi" w:hAnsiTheme="minorHAnsi" w:cstheme="minorHAnsi"/>
                <w:color w:val="000000" w:themeColor="text1"/>
                <w:sz w:val="22"/>
                <w:szCs w:val="22"/>
              </w:rPr>
            </w:pPr>
            <w:r w:rsidRPr="007172B9">
              <w:rPr>
                <w:rFonts w:asciiTheme="minorHAnsi" w:hAnsiTheme="minorHAnsi" w:cstheme="minorHAnsi"/>
                <w:color w:val="000000" w:themeColor="text1"/>
                <w:sz w:val="20"/>
                <w:szCs w:val="22"/>
              </w:rPr>
              <w:t xml:space="preserve">How did you find out about this opportunity? </w:t>
            </w:r>
          </w:p>
        </w:tc>
      </w:tr>
      <w:tr w:rsidR="0019235E" w:rsidRPr="007172B9" w14:paraId="40BABFDC" w14:textId="77777777" w:rsidTr="00450CF3">
        <w:trPr>
          <w:trHeight w:val="1106"/>
          <w:jc w:val="center"/>
        </w:trPr>
        <w:tc>
          <w:tcPr>
            <w:tcW w:w="4923" w:type="dxa"/>
          </w:tcPr>
          <w:p w14:paraId="04F21705" w14:textId="77777777" w:rsidR="0019235E" w:rsidRPr="007172B9"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506047783"/>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20"/>
                <w:szCs w:val="22"/>
              </w:rPr>
              <w:t xml:space="preserve"> AMCHP Website  </w:t>
            </w:r>
          </w:p>
          <w:p w14:paraId="5669DEED" w14:textId="77777777" w:rsidR="0019235E" w:rsidRPr="007172B9"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2092735181"/>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20"/>
                <w:szCs w:val="22"/>
              </w:rPr>
              <w:t xml:space="preserve"> AMCHP Staff Person </w:t>
            </w:r>
          </w:p>
          <w:p w14:paraId="369A0835" w14:textId="77777777" w:rsidR="0019235E"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018423449"/>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20"/>
                <w:szCs w:val="22"/>
              </w:rPr>
              <w:t xml:space="preserve"> AMCHP Social Media (Facebook, Twitter)</w:t>
            </w:r>
          </w:p>
          <w:p w14:paraId="4E39B87D" w14:textId="77777777" w:rsidR="0019235E" w:rsidRPr="00763F7E"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896353114"/>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20"/>
                <w:szCs w:val="22"/>
              </w:rPr>
              <w:t xml:space="preserve"> AMCHP Member Briefs/Regional Updates </w:t>
            </w:r>
          </w:p>
        </w:tc>
        <w:tc>
          <w:tcPr>
            <w:tcW w:w="4923" w:type="dxa"/>
          </w:tcPr>
          <w:p w14:paraId="17676815" w14:textId="77777777" w:rsidR="0019235E" w:rsidRPr="007172B9"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1889068110"/>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16"/>
                <w:szCs w:val="22"/>
              </w:rPr>
              <w:t xml:space="preserve"> </w:t>
            </w:r>
            <w:r w:rsidR="0019235E" w:rsidRPr="007172B9">
              <w:rPr>
                <w:rFonts w:asciiTheme="minorHAnsi" w:hAnsiTheme="minorHAnsi" w:cstheme="minorHAnsi"/>
                <w:sz w:val="20"/>
                <w:szCs w:val="22"/>
              </w:rPr>
              <w:t xml:space="preserve">AMCHP </w:t>
            </w:r>
            <w:r w:rsidR="0019235E" w:rsidRPr="007172B9">
              <w:rPr>
                <w:rFonts w:asciiTheme="minorHAnsi" w:hAnsiTheme="minorHAnsi" w:cstheme="minorHAnsi"/>
                <w:i/>
                <w:sz w:val="20"/>
                <w:szCs w:val="22"/>
              </w:rPr>
              <w:t>Pulse</w:t>
            </w:r>
            <w:r w:rsidR="0019235E" w:rsidRPr="007172B9">
              <w:rPr>
                <w:rFonts w:asciiTheme="minorHAnsi" w:hAnsiTheme="minorHAnsi" w:cstheme="minorHAnsi"/>
                <w:sz w:val="20"/>
                <w:szCs w:val="22"/>
              </w:rPr>
              <w:t xml:space="preserve"> Issue</w:t>
            </w:r>
          </w:p>
          <w:p w14:paraId="7510AAD8" w14:textId="77777777" w:rsidR="0019235E" w:rsidRPr="007172B9" w:rsidRDefault="00450CF3" w:rsidP="00450CF3">
            <w:pPr>
              <w:rPr>
                <w:rFonts w:asciiTheme="minorHAnsi" w:hAnsiTheme="minorHAnsi" w:cstheme="minorHAnsi"/>
                <w:sz w:val="20"/>
                <w:szCs w:val="22"/>
              </w:rPr>
            </w:pPr>
            <w:sdt>
              <w:sdtPr>
                <w:rPr>
                  <w:rFonts w:asciiTheme="minorHAnsi" w:hAnsiTheme="minorHAnsi" w:cstheme="minorHAnsi"/>
                  <w:color w:val="2B579A"/>
                  <w:sz w:val="20"/>
                  <w:szCs w:val="20"/>
                  <w:shd w:val="clear" w:color="auto" w:fill="E6E6E6"/>
                </w:rPr>
                <w:id w:val="-2135320294"/>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HAnsi"/>
                <w:sz w:val="20"/>
                <w:szCs w:val="20"/>
              </w:rPr>
              <w:t xml:space="preserve"> Shared by someone outside of AMCHP (please specify: ____________________________)</w:t>
            </w:r>
          </w:p>
          <w:p w14:paraId="1B7709AC" w14:textId="77777777" w:rsidR="0019235E" w:rsidRPr="007172B9" w:rsidRDefault="00450CF3" w:rsidP="00450CF3">
            <w:pPr>
              <w:rPr>
                <w:rFonts w:ascii="Tahoma" w:hAnsi="Tahoma" w:cs="Tahoma"/>
                <w:color w:val="000000" w:themeColor="text1"/>
                <w:sz w:val="22"/>
                <w:szCs w:val="22"/>
              </w:rPr>
            </w:pPr>
            <w:sdt>
              <w:sdtPr>
                <w:rPr>
                  <w:rFonts w:asciiTheme="minorHAnsi" w:hAnsiTheme="minorHAnsi" w:cstheme="minorHAnsi"/>
                  <w:color w:val="2B579A"/>
                  <w:sz w:val="20"/>
                  <w:szCs w:val="20"/>
                  <w:shd w:val="clear" w:color="auto" w:fill="E6E6E6"/>
                </w:rPr>
                <w:id w:val="-1067180335"/>
                <w14:checkbox>
                  <w14:checked w14:val="0"/>
                  <w14:checkedState w14:val="2612" w14:font="MS Gothic"/>
                  <w14:uncheckedState w14:val="2610" w14:font="MS Gothic"/>
                </w14:checkbox>
              </w:sdtPr>
              <w:sdtContent>
                <w:r w:rsidR="0019235E" w:rsidRPr="007172B9">
                  <w:rPr>
                    <w:rFonts w:ascii="MS Gothic" w:eastAsia="MS Gothic" w:hAnsi="MS Gothic" w:cstheme="minorHAnsi" w:hint="eastAsia"/>
                    <w:sz w:val="20"/>
                    <w:szCs w:val="20"/>
                  </w:rPr>
                  <w:t>☐</w:t>
                </w:r>
              </w:sdtContent>
            </w:sdt>
            <w:r w:rsidR="0019235E" w:rsidRPr="007172B9">
              <w:rPr>
                <w:rFonts w:asciiTheme="minorHAnsi" w:hAnsiTheme="minorHAnsi" w:cstheme="minorBidi"/>
                <w:sz w:val="16"/>
                <w:szCs w:val="16"/>
              </w:rPr>
              <w:t xml:space="preserve"> </w:t>
            </w:r>
            <w:r w:rsidR="0019235E" w:rsidRPr="007172B9">
              <w:rPr>
                <w:rFonts w:asciiTheme="minorHAnsi" w:hAnsiTheme="minorHAnsi" w:cstheme="minorBidi"/>
                <w:sz w:val="20"/>
                <w:szCs w:val="20"/>
              </w:rPr>
              <w:t xml:space="preserve">Other (please specify): </w:t>
            </w:r>
          </w:p>
        </w:tc>
      </w:tr>
    </w:tbl>
    <w:p w14:paraId="575F337C" w14:textId="77777777" w:rsidR="0019235E" w:rsidRPr="007172B9" w:rsidRDefault="0019235E" w:rsidP="0019235E">
      <w:pPr>
        <w:rPr>
          <w:sz w:val="22"/>
          <w:szCs w:val="22"/>
        </w:rPr>
      </w:pPr>
      <w:bookmarkStart w:id="2" w:name="_Hlk49411728"/>
    </w:p>
    <w:tbl>
      <w:tblPr>
        <w:tblStyle w:val="TableGrid"/>
        <w:tblW w:w="9900" w:type="dxa"/>
        <w:tblInd w:w="-5" w:type="dxa"/>
        <w:tblLook w:val="04A0" w:firstRow="1" w:lastRow="0" w:firstColumn="1" w:lastColumn="0" w:noHBand="0" w:noVBand="1"/>
      </w:tblPr>
      <w:tblGrid>
        <w:gridCol w:w="9900"/>
      </w:tblGrid>
      <w:tr w:rsidR="0019235E" w:rsidRPr="007172B9" w14:paraId="1358E8D7" w14:textId="77777777" w:rsidTr="00673B9B">
        <w:tc>
          <w:tcPr>
            <w:tcW w:w="9900" w:type="dxa"/>
            <w:shd w:val="clear" w:color="auto" w:fill="133159"/>
          </w:tcPr>
          <w:p w14:paraId="6EBF9259" w14:textId="7942956A" w:rsidR="00967D86" w:rsidRPr="00967D86" w:rsidRDefault="0019235E" w:rsidP="00967D86">
            <w:pPr>
              <w:jc w:val="center"/>
              <w:rPr>
                <w:rFonts w:asciiTheme="minorHAnsi" w:hAnsiTheme="minorHAnsi" w:cstheme="minorHAnsi"/>
                <w:b/>
                <w:bCs/>
                <w:sz w:val="22"/>
                <w:szCs w:val="22"/>
              </w:rPr>
            </w:pPr>
            <w:r w:rsidRPr="00967D86">
              <w:rPr>
                <w:rFonts w:asciiTheme="minorHAnsi" w:hAnsiTheme="minorHAnsi" w:cstheme="minorHAnsi"/>
                <w:b/>
                <w:bCs/>
                <w:sz w:val="22"/>
                <w:szCs w:val="22"/>
              </w:rPr>
              <w:t>Health Equity</w:t>
            </w:r>
          </w:p>
          <w:p w14:paraId="7A4710B5" w14:textId="1E1034A0" w:rsidR="0019235E" w:rsidRPr="00483ACB" w:rsidRDefault="0019235E" w:rsidP="00450CF3">
            <w:pPr>
              <w:rPr>
                <w:rFonts w:asciiTheme="minorHAnsi" w:hAnsiTheme="minorHAnsi" w:cstheme="minorHAnsi"/>
                <w:sz w:val="20"/>
                <w:szCs w:val="20"/>
              </w:rPr>
            </w:pPr>
            <w:r w:rsidRPr="00483ACB">
              <w:rPr>
                <w:rFonts w:asciiTheme="minorHAnsi" w:hAnsiTheme="minorHAnsi" w:cstheme="minorHAnsi"/>
                <w:i/>
                <w:iCs/>
                <w:sz w:val="20"/>
                <w:szCs w:val="20"/>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tc>
      </w:tr>
      <w:tr w:rsidR="0019235E" w:rsidRPr="007172B9" w14:paraId="147A89A1" w14:textId="77777777" w:rsidTr="00673B9B">
        <w:trPr>
          <w:trHeight w:val="314"/>
        </w:trPr>
        <w:tc>
          <w:tcPr>
            <w:tcW w:w="9900" w:type="dxa"/>
            <w:shd w:val="clear" w:color="auto" w:fill="F2F2F2"/>
          </w:tcPr>
          <w:p w14:paraId="54E947F6" w14:textId="2F3C56AE" w:rsidR="0019235E" w:rsidRPr="002238D2" w:rsidRDefault="002238D2" w:rsidP="002238D2">
            <w:pPr>
              <w:rPr>
                <w:rFonts w:asciiTheme="minorHAnsi" w:hAnsiTheme="minorHAnsi" w:cstheme="minorHAnsi"/>
                <w:b/>
                <w:sz w:val="20"/>
                <w:szCs w:val="20"/>
              </w:rPr>
            </w:pPr>
            <w:r w:rsidRPr="002238D2">
              <w:rPr>
                <w:rStyle w:val="normaltextrun"/>
                <w:rFonts w:asciiTheme="minorHAnsi" w:hAnsiTheme="minorHAnsi" w:cstheme="minorHAnsi"/>
                <w:b/>
                <w:bCs/>
                <w:color w:val="000000" w:themeColor="text1"/>
                <w:sz w:val="20"/>
                <w:szCs w:val="20"/>
              </w:rPr>
              <w:t>1</w:t>
            </w:r>
            <w:r w:rsidRPr="002238D2">
              <w:rPr>
                <w:rStyle w:val="normaltextrun"/>
                <w:rFonts w:cstheme="minorHAnsi"/>
                <w:b/>
                <w:bCs/>
                <w:color w:val="000000" w:themeColor="text1"/>
              </w:rPr>
              <w:t>)</w:t>
            </w:r>
            <w:r>
              <w:rPr>
                <w:rStyle w:val="normaltextrun"/>
                <w:rFonts w:cstheme="minorHAnsi"/>
                <w:color w:val="000000" w:themeColor="text1"/>
              </w:rPr>
              <w:t xml:space="preserve"> </w:t>
            </w:r>
            <w:r w:rsidR="0019235E" w:rsidRPr="002238D2">
              <w:rPr>
                <w:rStyle w:val="normaltextrun"/>
                <w:rFonts w:asciiTheme="minorHAnsi" w:hAnsiTheme="minorHAnsi" w:cstheme="minorHAnsi"/>
                <w:color w:val="000000" w:themeColor="text1"/>
                <w:sz w:val="20"/>
                <w:szCs w:val="20"/>
              </w:rPr>
              <w:t>Tell us about your organization’s (or partners’) experience with health equity work.  What work are you/they currently doing? What, if any, are your/their f</w:t>
            </w:r>
            <w:r w:rsidR="0019235E" w:rsidRPr="002238D2">
              <w:rPr>
                <w:rStyle w:val="normaltextrun"/>
                <w:rFonts w:cstheme="minorHAnsi"/>
                <w:color w:val="000000" w:themeColor="text1"/>
                <w:sz w:val="20"/>
                <w:szCs w:val="20"/>
              </w:rPr>
              <w:t xml:space="preserve">uture </w:t>
            </w:r>
            <w:r w:rsidR="0019235E" w:rsidRPr="002238D2">
              <w:rPr>
                <w:rStyle w:val="normaltextrun"/>
                <w:rFonts w:asciiTheme="minorHAnsi" w:hAnsiTheme="minorHAnsi" w:cstheme="minorHAnsi"/>
                <w:color w:val="000000" w:themeColor="text1"/>
                <w:sz w:val="20"/>
                <w:szCs w:val="20"/>
              </w:rPr>
              <w:t>plans?</w:t>
            </w:r>
          </w:p>
        </w:tc>
      </w:tr>
      <w:tr w:rsidR="0019235E" w:rsidRPr="007172B9" w14:paraId="2FEBDCAA" w14:textId="77777777" w:rsidTr="00673B9B">
        <w:trPr>
          <w:trHeight w:val="314"/>
        </w:trPr>
        <w:tc>
          <w:tcPr>
            <w:tcW w:w="9900" w:type="dxa"/>
          </w:tcPr>
          <w:p w14:paraId="3BFE9020"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r w:rsidR="0019235E" w:rsidRPr="007172B9" w14:paraId="0C0F3880" w14:textId="77777777" w:rsidTr="00673B9B">
        <w:trPr>
          <w:trHeight w:val="314"/>
        </w:trPr>
        <w:tc>
          <w:tcPr>
            <w:tcW w:w="9900" w:type="dxa"/>
            <w:shd w:val="clear" w:color="auto" w:fill="F2F2F2"/>
          </w:tcPr>
          <w:p w14:paraId="067D32B7" w14:textId="08AD6920" w:rsidR="0019235E" w:rsidRPr="002238D2" w:rsidRDefault="002238D2" w:rsidP="002238D2">
            <w:pPr>
              <w:rPr>
                <w:rFonts w:asciiTheme="minorHAnsi" w:hAnsiTheme="minorHAnsi" w:cstheme="minorHAnsi"/>
                <w:b/>
                <w:sz w:val="20"/>
                <w:szCs w:val="20"/>
              </w:rPr>
            </w:pPr>
            <w:r w:rsidRPr="002238D2">
              <w:rPr>
                <w:rFonts w:asciiTheme="minorHAnsi" w:hAnsiTheme="minorHAnsi" w:cstheme="minorBidi"/>
                <w:b/>
                <w:bCs/>
                <w:sz w:val="20"/>
                <w:szCs w:val="20"/>
              </w:rPr>
              <w:t>2)</w:t>
            </w:r>
            <w:r>
              <w:rPr>
                <w:rFonts w:asciiTheme="minorHAnsi" w:hAnsiTheme="minorHAnsi" w:cstheme="minorBidi"/>
                <w:sz w:val="20"/>
                <w:szCs w:val="20"/>
              </w:rPr>
              <w:t xml:space="preserve"> </w:t>
            </w:r>
            <w:r w:rsidR="0019235E" w:rsidRPr="002238D2">
              <w:rPr>
                <w:rFonts w:asciiTheme="minorHAnsi" w:hAnsiTheme="minorHAnsi" w:cstheme="minorBidi"/>
                <w:sz w:val="20"/>
                <w:szCs w:val="20"/>
              </w:rPr>
              <w:t>How will replicating your selected Innovation Hub practice contribute to reducing health inequities among historically and systemically oppressed groups?</w:t>
            </w:r>
          </w:p>
        </w:tc>
      </w:tr>
      <w:tr w:rsidR="0019235E" w:rsidRPr="007172B9" w14:paraId="30241EB7" w14:textId="77777777" w:rsidTr="00673B9B">
        <w:trPr>
          <w:trHeight w:val="314"/>
        </w:trPr>
        <w:tc>
          <w:tcPr>
            <w:tcW w:w="9900" w:type="dxa"/>
          </w:tcPr>
          <w:p w14:paraId="3EF74BCF"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0019235E" w:rsidRPr="007172B9" w14:paraId="484D3DBE" w14:textId="77777777" w:rsidTr="00673B9B">
        <w:trPr>
          <w:trHeight w:val="314"/>
        </w:trPr>
        <w:tc>
          <w:tcPr>
            <w:tcW w:w="9900" w:type="dxa"/>
            <w:shd w:val="clear" w:color="auto" w:fill="F2F2F2"/>
          </w:tcPr>
          <w:p w14:paraId="74BB1623" w14:textId="20567026" w:rsidR="0019235E" w:rsidRPr="007C45CD" w:rsidRDefault="0019235E" w:rsidP="00450CF3">
            <w:pPr>
              <w:pStyle w:val="ListParagraph"/>
              <w:spacing w:after="0" w:line="240" w:lineRule="auto"/>
              <w:ind w:left="0"/>
              <w:contextualSpacing w:val="0"/>
              <w:rPr>
                <w:rFonts w:asciiTheme="minorHAnsi" w:hAnsiTheme="minorHAnsi" w:cstheme="minorBidi"/>
                <w:b/>
                <w:color w:val="000000" w:themeColor="text1"/>
                <w:sz w:val="20"/>
                <w:szCs w:val="20"/>
              </w:rPr>
            </w:pPr>
            <w:r w:rsidRPr="007C45CD">
              <w:rPr>
                <w:rFonts w:asciiTheme="minorHAnsi" w:hAnsiTheme="minorHAnsi" w:cstheme="minorBidi"/>
                <w:b/>
                <w:bCs/>
                <w:color w:val="000000" w:themeColor="text1"/>
                <w:sz w:val="20"/>
                <w:szCs w:val="20"/>
              </w:rPr>
              <w:t>2a</w:t>
            </w:r>
            <w:r w:rsidRPr="007C45CD">
              <w:rPr>
                <w:rFonts w:asciiTheme="minorHAnsi" w:hAnsiTheme="minorHAnsi" w:cstheme="minorBidi"/>
                <w:b/>
                <w:color w:val="000000" w:themeColor="text1"/>
                <w:sz w:val="20"/>
                <w:szCs w:val="20"/>
              </w:rPr>
              <w:t>)</w:t>
            </w:r>
            <w:r>
              <w:rPr>
                <w:rFonts w:asciiTheme="minorHAnsi" w:hAnsiTheme="minorHAnsi" w:cstheme="minorBidi"/>
                <w:b/>
                <w:color w:val="000000" w:themeColor="text1"/>
                <w:sz w:val="20"/>
                <w:szCs w:val="20"/>
              </w:rPr>
              <w:t xml:space="preserve"> </w:t>
            </w:r>
            <w:r w:rsidRPr="007C45CD">
              <w:rPr>
                <w:rFonts w:asciiTheme="minorHAnsi" w:hAnsiTheme="minorHAnsi" w:cstheme="minorBidi"/>
                <w:b/>
                <w:color w:val="000000" w:themeColor="text1"/>
                <w:sz w:val="20"/>
                <w:szCs w:val="20"/>
              </w:rPr>
              <w:t xml:space="preserve">(For Title V Applicants Only): </w:t>
            </w:r>
            <w:r w:rsidRPr="007C45CD">
              <w:rPr>
                <w:rFonts w:cs="Calibri"/>
                <w:color w:val="000000" w:themeColor="text1"/>
                <w:sz w:val="20"/>
                <w:szCs w:val="20"/>
              </w:rPr>
              <w:t xml:space="preserve">Describe your Title V program’s familiarity with racial equity and any current work </w:t>
            </w:r>
            <w:r>
              <w:rPr>
                <w:rFonts w:cs="Calibri"/>
                <w:color w:val="000000" w:themeColor="text1"/>
                <w:sz w:val="20"/>
                <w:szCs w:val="20"/>
              </w:rPr>
              <w:t xml:space="preserve">       </w:t>
            </w:r>
            <w:r w:rsidRPr="007C45CD">
              <w:rPr>
                <w:rFonts w:cs="Calibri"/>
                <w:color w:val="000000" w:themeColor="text1"/>
                <w:sz w:val="20"/>
                <w:szCs w:val="20"/>
              </w:rPr>
              <w:t>to be anti-racist in your programs and services.</w:t>
            </w:r>
          </w:p>
        </w:tc>
      </w:tr>
      <w:tr w:rsidR="0019235E" w:rsidRPr="007172B9" w14:paraId="67D42CEC" w14:textId="77777777" w:rsidTr="00673B9B">
        <w:trPr>
          <w:trHeight w:val="314"/>
        </w:trPr>
        <w:tc>
          <w:tcPr>
            <w:tcW w:w="9900" w:type="dxa"/>
          </w:tcPr>
          <w:p w14:paraId="564673C5"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bl>
    <w:p w14:paraId="51CC4A33" w14:textId="77777777" w:rsidR="0019235E" w:rsidRDefault="0019235E" w:rsidP="0019235E">
      <w:pPr>
        <w:rPr>
          <w:rFonts w:asciiTheme="minorHAnsi" w:hAnsiTheme="minorHAnsi" w:cstheme="minorHAnsi"/>
          <w:b/>
          <w:bCs/>
          <w:sz w:val="22"/>
          <w:szCs w:val="22"/>
        </w:rPr>
      </w:pPr>
    </w:p>
    <w:tbl>
      <w:tblPr>
        <w:tblStyle w:val="TableGrid"/>
        <w:tblW w:w="9900" w:type="dxa"/>
        <w:tblInd w:w="-5" w:type="dxa"/>
        <w:tblLook w:val="04A0" w:firstRow="1" w:lastRow="0" w:firstColumn="1" w:lastColumn="0" w:noHBand="0" w:noVBand="1"/>
      </w:tblPr>
      <w:tblGrid>
        <w:gridCol w:w="9900"/>
      </w:tblGrid>
      <w:tr w:rsidR="0019235E" w:rsidRPr="007172B9" w14:paraId="41FA7D46" w14:textId="77777777" w:rsidTr="00673B9B">
        <w:trPr>
          <w:trHeight w:val="278"/>
        </w:trPr>
        <w:tc>
          <w:tcPr>
            <w:tcW w:w="9900" w:type="dxa"/>
            <w:shd w:val="clear" w:color="auto" w:fill="133159"/>
          </w:tcPr>
          <w:p w14:paraId="25477905" w14:textId="77777777" w:rsidR="0019235E" w:rsidRPr="004554A1" w:rsidRDefault="0019235E" w:rsidP="00967D86">
            <w:pPr>
              <w:jc w:val="center"/>
              <w:rPr>
                <w:rFonts w:asciiTheme="minorHAnsi" w:hAnsiTheme="minorHAnsi" w:cstheme="minorBidi"/>
                <w:sz w:val="20"/>
                <w:szCs w:val="20"/>
              </w:rPr>
            </w:pPr>
            <w:r w:rsidRPr="007172B9">
              <w:rPr>
                <w:rFonts w:asciiTheme="minorHAnsi" w:hAnsiTheme="minorHAnsi" w:cstheme="minorHAnsi"/>
                <w:b/>
                <w:bCs/>
                <w:sz w:val="22"/>
                <w:szCs w:val="22"/>
              </w:rPr>
              <w:t>Partnerships</w:t>
            </w:r>
          </w:p>
        </w:tc>
      </w:tr>
      <w:tr w:rsidR="0019235E" w:rsidRPr="007172B9" w14:paraId="6668A025" w14:textId="77777777" w:rsidTr="00673B9B">
        <w:trPr>
          <w:trHeight w:val="323"/>
        </w:trPr>
        <w:tc>
          <w:tcPr>
            <w:tcW w:w="9900" w:type="dxa"/>
            <w:shd w:val="clear" w:color="auto" w:fill="F2F2F2"/>
          </w:tcPr>
          <w:p w14:paraId="41A4B2B5"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Pr>
                <w:rFonts w:asciiTheme="minorHAnsi" w:hAnsiTheme="minorHAnsi" w:cstheme="minorBidi"/>
                <w:b/>
                <w:bCs/>
                <w:sz w:val="20"/>
                <w:szCs w:val="20"/>
              </w:rPr>
              <w:t xml:space="preserve">3) </w:t>
            </w:r>
            <w:r w:rsidRPr="004554A1">
              <w:rPr>
                <w:rFonts w:asciiTheme="minorHAnsi" w:hAnsiTheme="minorHAnsi" w:cstheme="minorBidi"/>
                <w:sz w:val="20"/>
                <w:szCs w:val="20"/>
              </w:rPr>
              <w:t>What existing partnerships (especially community partnerships) do you have that will support this project? Please describe each partner and attach at least one letter of support when you submit your application.</w:t>
            </w:r>
          </w:p>
        </w:tc>
      </w:tr>
      <w:tr w:rsidR="0019235E" w:rsidRPr="007172B9" w14:paraId="34853040" w14:textId="77777777" w:rsidTr="00673B9B">
        <w:trPr>
          <w:trHeight w:val="323"/>
        </w:trPr>
        <w:tc>
          <w:tcPr>
            <w:tcW w:w="9900" w:type="dxa"/>
            <w:shd w:val="clear" w:color="auto" w:fill="auto"/>
          </w:tcPr>
          <w:p w14:paraId="56D495D7"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r w:rsidR="0019235E" w:rsidRPr="007172B9" w14:paraId="23AD52D2" w14:textId="77777777" w:rsidTr="00673B9B">
        <w:trPr>
          <w:trHeight w:val="449"/>
        </w:trPr>
        <w:tc>
          <w:tcPr>
            <w:tcW w:w="9900" w:type="dxa"/>
            <w:shd w:val="clear" w:color="auto" w:fill="F2F2F2"/>
          </w:tcPr>
          <w:p w14:paraId="7498C43D" w14:textId="77777777" w:rsidR="0019235E" w:rsidRPr="00B308AE" w:rsidRDefault="0019235E" w:rsidP="00450CF3">
            <w:pPr>
              <w:rPr>
                <w:rFonts w:asciiTheme="minorHAnsi" w:hAnsiTheme="minorHAnsi" w:cstheme="minorBidi"/>
                <w:sz w:val="20"/>
                <w:szCs w:val="20"/>
              </w:rPr>
            </w:pPr>
            <w:r>
              <w:rPr>
                <w:rFonts w:asciiTheme="minorHAnsi" w:hAnsiTheme="minorHAnsi" w:cstheme="minorBidi"/>
                <w:b/>
                <w:bCs/>
                <w:sz w:val="20"/>
                <w:szCs w:val="20"/>
              </w:rPr>
              <w:t xml:space="preserve">4) </w:t>
            </w:r>
            <w:r w:rsidRPr="00B308AE">
              <w:rPr>
                <w:rFonts w:asciiTheme="minorHAnsi" w:hAnsiTheme="minorHAnsi" w:cstheme="minorBidi"/>
                <w:sz w:val="20"/>
                <w:szCs w:val="20"/>
              </w:rPr>
              <w:t xml:space="preserve">How will you encourage </w:t>
            </w:r>
            <w:r>
              <w:rPr>
                <w:rFonts w:asciiTheme="minorHAnsi" w:hAnsiTheme="minorHAnsi" w:cstheme="minorBidi"/>
                <w:sz w:val="20"/>
                <w:szCs w:val="20"/>
              </w:rPr>
              <w:t>community and</w:t>
            </w:r>
            <w:r w:rsidRPr="00B308AE" w:rsidDel="00300137">
              <w:rPr>
                <w:rFonts w:asciiTheme="minorHAnsi" w:hAnsiTheme="minorHAnsi" w:cstheme="minorBidi"/>
                <w:sz w:val="20"/>
                <w:szCs w:val="20"/>
              </w:rPr>
              <w:t xml:space="preserve"> </w:t>
            </w:r>
            <w:r>
              <w:rPr>
                <w:rFonts w:asciiTheme="minorHAnsi" w:hAnsiTheme="minorHAnsi" w:cstheme="minorBidi"/>
                <w:sz w:val="20"/>
                <w:szCs w:val="20"/>
              </w:rPr>
              <w:t xml:space="preserve">partner </w:t>
            </w:r>
            <w:r w:rsidRPr="00B308AE">
              <w:rPr>
                <w:rFonts w:asciiTheme="minorHAnsi" w:hAnsiTheme="minorHAnsi" w:cstheme="minorBidi"/>
                <w:sz w:val="20"/>
                <w:szCs w:val="20"/>
              </w:rPr>
              <w:t>engagement and leadership throughout your Replication Project?</w:t>
            </w:r>
          </w:p>
        </w:tc>
      </w:tr>
      <w:tr w:rsidR="0019235E" w:rsidRPr="007172B9" w14:paraId="3136DADB" w14:textId="77777777" w:rsidTr="00673B9B">
        <w:trPr>
          <w:trHeight w:val="323"/>
        </w:trPr>
        <w:tc>
          <w:tcPr>
            <w:tcW w:w="9900" w:type="dxa"/>
          </w:tcPr>
          <w:p w14:paraId="4B4F031A"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0019235E" w:rsidRPr="007172B9" w14:paraId="0A54EC86" w14:textId="77777777" w:rsidTr="00673B9B">
        <w:trPr>
          <w:trHeight w:val="323"/>
        </w:trPr>
        <w:tc>
          <w:tcPr>
            <w:tcW w:w="9900" w:type="dxa"/>
            <w:shd w:val="clear" w:color="auto" w:fill="F2F2F2"/>
          </w:tcPr>
          <w:p w14:paraId="2076D84E" w14:textId="77777777" w:rsidR="0019235E" w:rsidRPr="00074EAD" w:rsidRDefault="0019235E" w:rsidP="00450CF3">
            <w:pPr>
              <w:rPr>
                <w:rFonts w:asciiTheme="minorHAnsi" w:hAnsiTheme="minorHAnsi" w:cstheme="minorBidi"/>
                <w:sz w:val="20"/>
                <w:szCs w:val="20"/>
              </w:rPr>
            </w:pPr>
            <w:r w:rsidRPr="00074EAD">
              <w:rPr>
                <w:rFonts w:asciiTheme="minorHAnsi" w:hAnsiTheme="minorHAnsi" w:cstheme="minorBidi"/>
                <w:b/>
                <w:bCs/>
                <w:sz w:val="20"/>
                <w:szCs w:val="20"/>
              </w:rPr>
              <w:lastRenderedPageBreak/>
              <w:t>5)</w:t>
            </w:r>
            <w:r w:rsidRPr="00074EAD">
              <w:rPr>
                <w:rFonts w:asciiTheme="minorHAnsi" w:hAnsiTheme="minorHAnsi" w:cstheme="minorBidi"/>
                <w:sz w:val="20"/>
                <w:szCs w:val="20"/>
              </w:rPr>
              <w:t xml:space="preserve"> How do you plan to engage community members, specifically those who historically have not been traditionally and historically engaged in the interventions and programs implemented in their communities?</w:t>
            </w:r>
          </w:p>
        </w:tc>
      </w:tr>
      <w:tr w:rsidR="0019235E" w:rsidRPr="007172B9" w14:paraId="3843F0CE" w14:textId="77777777" w:rsidTr="00673B9B">
        <w:trPr>
          <w:trHeight w:val="323"/>
        </w:trPr>
        <w:tc>
          <w:tcPr>
            <w:tcW w:w="9900" w:type="dxa"/>
          </w:tcPr>
          <w:p w14:paraId="77028F64"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0019235E" w:rsidRPr="007172B9" w14:paraId="5C280ECC" w14:textId="77777777" w:rsidTr="00673B9B">
        <w:trPr>
          <w:trHeight w:val="323"/>
        </w:trPr>
        <w:tc>
          <w:tcPr>
            <w:tcW w:w="9900" w:type="dxa"/>
            <w:shd w:val="clear" w:color="auto" w:fill="F2F2F2"/>
          </w:tcPr>
          <w:p w14:paraId="2179E3E2" w14:textId="77777777" w:rsidR="0019235E" w:rsidRPr="008E4E2F" w:rsidRDefault="0019235E" w:rsidP="00450CF3">
            <w:pPr>
              <w:pStyle w:val="ListParagraph"/>
              <w:spacing w:after="0" w:line="240" w:lineRule="auto"/>
              <w:ind w:left="0"/>
              <w:contextualSpacing w:val="0"/>
              <w:rPr>
                <w:rFonts w:asciiTheme="minorHAnsi" w:hAnsiTheme="minorHAnsi" w:cstheme="minorHAnsi"/>
                <w:bCs/>
                <w:sz w:val="20"/>
                <w:szCs w:val="20"/>
              </w:rPr>
            </w:pPr>
            <w:r>
              <w:rPr>
                <w:rFonts w:asciiTheme="minorHAnsi" w:hAnsiTheme="minorHAnsi" w:cstheme="minorHAnsi"/>
                <w:b/>
                <w:sz w:val="20"/>
                <w:szCs w:val="20"/>
              </w:rPr>
              <w:t>6)</w:t>
            </w:r>
            <w:r>
              <w:rPr>
                <w:rFonts w:asciiTheme="minorHAnsi" w:hAnsiTheme="minorHAnsi" w:cstheme="minorHAnsi"/>
                <w:bCs/>
                <w:sz w:val="20"/>
                <w:szCs w:val="20"/>
              </w:rPr>
              <w:t xml:space="preserve"> (</w:t>
            </w:r>
            <w:r>
              <w:rPr>
                <w:rFonts w:asciiTheme="minorHAnsi" w:hAnsiTheme="minorHAnsi" w:cstheme="minorHAnsi"/>
                <w:b/>
                <w:sz w:val="20"/>
                <w:szCs w:val="20"/>
              </w:rPr>
              <w:t xml:space="preserve">Community-rooted/Tribal Nation/Non-Title V Applicants): </w:t>
            </w:r>
            <w:r w:rsidRPr="008E4E2F">
              <w:rPr>
                <w:rFonts w:asciiTheme="minorHAnsi" w:hAnsiTheme="minorHAnsi" w:cstheme="minorHAnsi"/>
                <w:bCs/>
                <w:sz w:val="20"/>
                <w:szCs w:val="20"/>
              </w:rPr>
              <w:t>Describe your current relationship with your state health department, if any. Note: A</w:t>
            </w:r>
            <w:r>
              <w:rPr>
                <w:rFonts w:asciiTheme="minorHAnsi" w:hAnsiTheme="minorHAnsi" w:cstheme="minorHAnsi"/>
                <w:bCs/>
                <w:sz w:val="20"/>
                <w:szCs w:val="20"/>
              </w:rPr>
              <w:t>n</w:t>
            </w:r>
            <w:r w:rsidRPr="008E4E2F">
              <w:rPr>
                <w:rFonts w:asciiTheme="minorHAnsi" w:hAnsiTheme="minorHAnsi" w:cstheme="minorHAnsi"/>
                <w:bCs/>
                <w:sz w:val="20"/>
                <w:szCs w:val="20"/>
              </w:rPr>
              <w:t xml:space="preserve"> existing relationship with </w:t>
            </w:r>
            <w:r>
              <w:rPr>
                <w:rFonts w:asciiTheme="minorHAnsi" w:hAnsiTheme="minorHAnsi" w:cstheme="minorHAnsi"/>
                <w:bCs/>
                <w:sz w:val="20"/>
                <w:szCs w:val="20"/>
              </w:rPr>
              <w:t xml:space="preserve">your </w:t>
            </w:r>
            <w:r w:rsidRPr="008E4E2F">
              <w:rPr>
                <w:rFonts w:asciiTheme="minorHAnsi" w:hAnsiTheme="minorHAnsi" w:cstheme="minorHAnsi"/>
                <w:bCs/>
                <w:sz w:val="20"/>
                <w:szCs w:val="20"/>
              </w:rPr>
              <w:t>state health department is not required to participate in this opportunity.</w:t>
            </w:r>
          </w:p>
        </w:tc>
      </w:tr>
      <w:tr w:rsidR="0019235E" w:rsidRPr="007172B9" w14:paraId="4AD8E200" w14:textId="77777777" w:rsidTr="00673B9B">
        <w:trPr>
          <w:trHeight w:val="323"/>
        </w:trPr>
        <w:tc>
          <w:tcPr>
            <w:tcW w:w="9900" w:type="dxa"/>
          </w:tcPr>
          <w:p w14:paraId="07CC7CB5"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r w:rsidR="0019235E" w:rsidRPr="007172B9" w14:paraId="5B1CAF27" w14:textId="77777777" w:rsidTr="00673B9B">
        <w:trPr>
          <w:trHeight w:val="323"/>
        </w:trPr>
        <w:tc>
          <w:tcPr>
            <w:tcW w:w="9900" w:type="dxa"/>
            <w:shd w:val="clear" w:color="auto" w:fill="F2F2F2"/>
          </w:tcPr>
          <w:p w14:paraId="7D630751" w14:textId="77777777" w:rsidR="0019235E" w:rsidRPr="009960F8" w:rsidRDefault="0019235E" w:rsidP="00450CF3">
            <w:pPr>
              <w:pStyle w:val="ListParagraph"/>
              <w:spacing w:after="0" w:line="240" w:lineRule="auto"/>
              <w:ind w:left="0"/>
              <w:contextualSpacing w:val="0"/>
              <w:rPr>
                <w:rFonts w:asciiTheme="minorHAnsi" w:hAnsiTheme="minorHAnsi" w:cstheme="minorHAnsi"/>
                <w:bCs/>
                <w:sz w:val="20"/>
                <w:szCs w:val="20"/>
              </w:rPr>
            </w:pPr>
            <w:r>
              <w:rPr>
                <w:rFonts w:asciiTheme="minorHAnsi" w:hAnsiTheme="minorHAnsi" w:cstheme="minorHAnsi"/>
                <w:b/>
                <w:sz w:val="20"/>
                <w:szCs w:val="20"/>
              </w:rPr>
              <w:t xml:space="preserve">6) (Title V Applicants): </w:t>
            </w:r>
            <w:r w:rsidRPr="009960F8">
              <w:rPr>
                <w:rFonts w:asciiTheme="minorHAnsi" w:hAnsiTheme="minorHAnsi" w:cstheme="minorHAnsi"/>
                <w:bCs/>
                <w:sz w:val="20"/>
                <w:szCs w:val="20"/>
              </w:rPr>
              <w:t>Does your Title V agency have partnerships with community-</w:t>
            </w:r>
            <w:r>
              <w:rPr>
                <w:rFonts w:asciiTheme="minorHAnsi" w:hAnsiTheme="minorHAnsi" w:cstheme="minorHAnsi"/>
                <w:bCs/>
                <w:sz w:val="20"/>
                <w:szCs w:val="20"/>
              </w:rPr>
              <w:t>rooted</w:t>
            </w:r>
            <w:r w:rsidRPr="009960F8">
              <w:rPr>
                <w:rFonts w:asciiTheme="minorHAnsi" w:hAnsiTheme="minorHAnsi" w:cstheme="minorHAnsi"/>
                <w:bCs/>
                <w:sz w:val="20"/>
                <w:szCs w:val="20"/>
              </w:rPr>
              <w:t xml:space="preserve"> organizations led by and serving Black, Indigenous, Hispanic/Latinx, Asian, Pacific Islander, and other communities of color? If so, share </w:t>
            </w:r>
            <w:r>
              <w:rPr>
                <w:rFonts w:asciiTheme="minorHAnsi" w:hAnsiTheme="minorHAnsi" w:cstheme="minorHAnsi"/>
                <w:bCs/>
                <w:sz w:val="20"/>
                <w:szCs w:val="20"/>
              </w:rPr>
              <w:t>two</w:t>
            </w:r>
            <w:r w:rsidRPr="009960F8">
              <w:rPr>
                <w:rFonts w:asciiTheme="minorHAnsi" w:hAnsiTheme="minorHAnsi" w:cstheme="minorHAnsi"/>
                <w:bCs/>
                <w:sz w:val="20"/>
                <w:szCs w:val="20"/>
              </w:rPr>
              <w:t xml:space="preserve"> examples of these partnerships and describe how important they have been to your work. What did you learn from these partnerships?</w:t>
            </w:r>
          </w:p>
        </w:tc>
      </w:tr>
      <w:tr w:rsidR="0019235E" w:rsidRPr="007172B9" w14:paraId="7F582B42" w14:textId="77777777" w:rsidTr="00673B9B">
        <w:trPr>
          <w:trHeight w:val="323"/>
        </w:trPr>
        <w:tc>
          <w:tcPr>
            <w:tcW w:w="9900" w:type="dxa"/>
          </w:tcPr>
          <w:p w14:paraId="76784767"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Response:</w:t>
            </w:r>
          </w:p>
        </w:tc>
      </w:tr>
    </w:tbl>
    <w:p w14:paraId="74807218" w14:textId="77777777" w:rsidR="0019235E" w:rsidRPr="007172B9" w:rsidRDefault="0019235E" w:rsidP="0019235E">
      <w:pPr>
        <w:spacing w:after="160" w:line="259" w:lineRule="auto"/>
        <w:contextualSpacing/>
        <w:rPr>
          <w:rFonts w:asciiTheme="minorHAnsi" w:eastAsiaTheme="minorHAnsi" w:hAnsiTheme="minorHAnsi" w:cstheme="minorHAnsi"/>
          <w:sz w:val="20"/>
          <w:szCs w:val="20"/>
        </w:rPr>
      </w:pPr>
    </w:p>
    <w:tbl>
      <w:tblPr>
        <w:tblStyle w:val="TableGrid"/>
        <w:tblW w:w="9900" w:type="dxa"/>
        <w:tblInd w:w="-5" w:type="dxa"/>
        <w:tblLook w:val="04A0" w:firstRow="1" w:lastRow="0" w:firstColumn="1" w:lastColumn="0" w:noHBand="0" w:noVBand="1"/>
      </w:tblPr>
      <w:tblGrid>
        <w:gridCol w:w="9900"/>
      </w:tblGrid>
      <w:tr w:rsidR="0019235E" w:rsidRPr="007172B9" w14:paraId="4867971B" w14:textId="77777777" w:rsidTr="00690604">
        <w:trPr>
          <w:trHeight w:val="1205"/>
        </w:trPr>
        <w:tc>
          <w:tcPr>
            <w:tcW w:w="9900" w:type="dxa"/>
            <w:shd w:val="clear" w:color="auto" w:fill="133159"/>
          </w:tcPr>
          <w:p w14:paraId="7EA5EAF1" w14:textId="77777777" w:rsidR="0019235E" w:rsidRPr="007172B9" w:rsidRDefault="0019235E" w:rsidP="00450CF3">
            <w:pPr>
              <w:jc w:val="center"/>
              <w:rPr>
                <w:rFonts w:asciiTheme="minorHAnsi" w:hAnsiTheme="minorHAnsi" w:cstheme="minorHAnsi"/>
                <w:b/>
                <w:bCs/>
                <w:sz w:val="22"/>
                <w:szCs w:val="22"/>
              </w:rPr>
            </w:pPr>
            <w:r>
              <w:rPr>
                <w:rFonts w:asciiTheme="minorHAnsi" w:hAnsiTheme="minorHAnsi" w:cstheme="minorHAnsi"/>
                <w:b/>
                <w:bCs/>
                <w:sz w:val="22"/>
                <w:szCs w:val="22"/>
              </w:rPr>
              <w:t>Draft</w:t>
            </w:r>
            <w:r w:rsidRPr="007172B9">
              <w:rPr>
                <w:rFonts w:asciiTheme="minorHAnsi" w:hAnsiTheme="minorHAnsi" w:cstheme="minorHAnsi"/>
                <w:b/>
                <w:bCs/>
                <w:sz w:val="22"/>
                <w:szCs w:val="22"/>
              </w:rPr>
              <w:t xml:space="preserve"> Project Plan</w:t>
            </w:r>
          </w:p>
          <w:p w14:paraId="604FC85E" w14:textId="48D3C06F" w:rsidR="008504A1" w:rsidRDefault="008504A1" w:rsidP="008504A1">
            <w:pPr>
              <w:rPr>
                <w:rFonts w:asciiTheme="minorHAnsi" w:hAnsiTheme="minorHAnsi" w:cstheme="minorHAnsi"/>
                <w:i/>
                <w:iCs/>
                <w:sz w:val="20"/>
                <w:szCs w:val="20"/>
              </w:rPr>
            </w:pPr>
            <w:r w:rsidRPr="00547850">
              <w:rPr>
                <w:rFonts w:asciiTheme="minorHAnsi" w:hAnsiTheme="minorHAnsi" w:cstheme="minorHAnsi"/>
                <w:b/>
                <w:bCs/>
                <w:i/>
                <w:iCs/>
                <w:sz w:val="20"/>
                <w:szCs w:val="20"/>
              </w:rPr>
              <w:t>7)</w:t>
            </w:r>
            <w:r w:rsidRPr="00547850">
              <w:rPr>
                <w:rFonts w:asciiTheme="minorHAnsi" w:hAnsiTheme="minorHAnsi" w:cstheme="minorHAnsi"/>
                <w:i/>
                <w:iCs/>
                <w:sz w:val="20"/>
                <w:szCs w:val="20"/>
              </w:rPr>
              <w:t xml:space="preserve"> As a part of your Replication Project, what activities will you undertake to prepare to implement the Innovation Hub practice you have selected?</w:t>
            </w:r>
            <w:r w:rsidR="00EA7B6D">
              <w:rPr>
                <w:rFonts w:asciiTheme="minorHAnsi" w:hAnsiTheme="minorHAnsi" w:cstheme="minorHAnsi"/>
                <w:i/>
                <w:iCs/>
                <w:sz w:val="20"/>
                <w:szCs w:val="20"/>
              </w:rPr>
              <w:t xml:space="preserve">  </w:t>
            </w:r>
            <w:r w:rsidR="00EA7B6D" w:rsidRPr="00547850">
              <w:rPr>
                <w:rFonts w:asciiTheme="minorHAnsi" w:hAnsiTheme="minorHAnsi" w:cstheme="minorHAnsi"/>
                <w:i/>
                <w:iCs/>
                <w:sz w:val="20"/>
                <w:szCs w:val="20"/>
              </w:rPr>
              <w:t>Please respond to these questions by completing the table below.</w:t>
            </w:r>
          </w:p>
          <w:p w14:paraId="6FC69609" w14:textId="77777777" w:rsidR="008504A1" w:rsidRDefault="008504A1" w:rsidP="008504A1">
            <w:pPr>
              <w:pStyle w:val="ListParagraph"/>
              <w:numPr>
                <w:ilvl w:val="0"/>
                <w:numId w:val="39"/>
              </w:numPr>
              <w:rPr>
                <w:rFonts w:asciiTheme="minorHAnsi" w:hAnsiTheme="minorHAnsi" w:cstheme="minorHAnsi"/>
                <w:i/>
                <w:iCs/>
                <w:sz w:val="20"/>
                <w:szCs w:val="20"/>
              </w:rPr>
            </w:pPr>
            <w:r w:rsidRPr="00547850">
              <w:rPr>
                <w:rFonts w:asciiTheme="minorHAnsi" w:hAnsiTheme="minorHAnsi" w:cstheme="minorHAnsi"/>
                <w:i/>
                <w:iCs/>
                <w:sz w:val="20"/>
                <w:szCs w:val="20"/>
              </w:rPr>
              <w:t xml:space="preserve">Include activities that will prepare you to equitably implement the practice.  </w:t>
            </w:r>
          </w:p>
          <w:p w14:paraId="3076D9F2" w14:textId="77777777" w:rsidR="008504A1" w:rsidRDefault="008504A1" w:rsidP="008504A1">
            <w:pPr>
              <w:pStyle w:val="ListParagraph"/>
              <w:numPr>
                <w:ilvl w:val="0"/>
                <w:numId w:val="39"/>
              </w:numPr>
              <w:rPr>
                <w:rFonts w:asciiTheme="minorHAnsi" w:hAnsiTheme="minorHAnsi" w:cstheme="minorHAnsi"/>
                <w:i/>
                <w:iCs/>
                <w:sz w:val="20"/>
                <w:szCs w:val="20"/>
              </w:rPr>
            </w:pPr>
            <w:r w:rsidRPr="00547850">
              <w:rPr>
                <w:rFonts w:asciiTheme="minorHAnsi" w:hAnsiTheme="minorHAnsi" w:cstheme="minorHAnsi"/>
                <w:i/>
                <w:iCs/>
                <w:sz w:val="20"/>
                <w:szCs w:val="20"/>
              </w:rPr>
              <w:t xml:space="preserve">For each planning activity listed, indicate: </w:t>
            </w:r>
          </w:p>
          <w:p w14:paraId="5A93EA5C" w14:textId="77777777" w:rsidR="008504A1" w:rsidRDefault="008504A1" w:rsidP="008504A1">
            <w:pPr>
              <w:pStyle w:val="ListParagraph"/>
              <w:numPr>
                <w:ilvl w:val="1"/>
                <w:numId w:val="39"/>
              </w:numPr>
              <w:rPr>
                <w:rFonts w:asciiTheme="minorHAnsi" w:hAnsiTheme="minorHAnsi" w:cstheme="minorHAnsi"/>
                <w:i/>
                <w:iCs/>
                <w:sz w:val="20"/>
                <w:szCs w:val="20"/>
              </w:rPr>
            </w:pPr>
            <w:r w:rsidRPr="00547850">
              <w:rPr>
                <w:rFonts w:asciiTheme="minorHAnsi" w:hAnsiTheme="minorHAnsi" w:cstheme="minorHAnsi"/>
                <w:i/>
                <w:iCs/>
                <w:sz w:val="20"/>
                <w:szCs w:val="20"/>
              </w:rPr>
              <w:t xml:space="preserve">When you anticipate the activity will occur </w:t>
            </w:r>
          </w:p>
          <w:p w14:paraId="7792B644" w14:textId="77777777" w:rsidR="008504A1" w:rsidRDefault="008504A1" w:rsidP="008504A1">
            <w:pPr>
              <w:pStyle w:val="ListParagraph"/>
              <w:numPr>
                <w:ilvl w:val="1"/>
                <w:numId w:val="39"/>
              </w:numPr>
              <w:rPr>
                <w:rFonts w:asciiTheme="minorHAnsi" w:hAnsiTheme="minorHAnsi" w:cstheme="minorHAnsi"/>
                <w:i/>
                <w:iCs/>
                <w:sz w:val="20"/>
                <w:szCs w:val="20"/>
              </w:rPr>
            </w:pPr>
            <w:r w:rsidRPr="00547850">
              <w:rPr>
                <w:rFonts w:asciiTheme="minorHAnsi" w:hAnsiTheme="minorHAnsi" w:cstheme="minorHAnsi"/>
                <w:i/>
                <w:iCs/>
                <w:sz w:val="20"/>
                <w:szCs w:val="20"/>
              </w:rPr>
              <w:t xml:space="preserve">The role of key partners/collaborators </w:t>
            </w:r>
          </w:p>
          <w:p w14:paraId="52674FA7" w14:textId="77777777" w:rsidR="008504A1" w:rsidRPr="00547850" w:rsidRDefault="008504A1" w:rsidP="008504A1">
            <w:pPr>
              <w:pStyle w:val="ListParagraph"/>
              <w:numPr>
                <w:ilvl w:val="1"/>
                <w:numId w:val="39"/>
              </w:numPr>
              <w:rPr>
                <w:rFonts w:asciiTheme="minorHAnsi" w:hAnsiTheme="minorHAnsi" w:cstheme="minorHAnsi"/>
                <w:i/>
                <w:iCs/>
                <w:sz w:val="20"/>
                <w:szCs w:val="20"/>
              </w:rPr>
            </w:pPr>
            <w:r w:rsidRPr="00547850">
              <w:rPr>
                <w:rFonts w:asciiTheme="minorHAnsi" w:hAnsiTheme="minorHAnsi" w:cstheme="minorHAnsi"/>
                <w:i/>
                <w:iCs/>
                <w:sz w:val="20"/>
                <w:szCs w:val="20"/>
              </w:rPr>
              <w:t xml:space="preserve">What success will look like when the activity is completed  </w:t>
            </w:r>
          </w:p>
          <w:p w14:paraId="3E3312DE" w14:textId="3101A4AB" w:rsidR="0019235E" w:rsidRPr="007172B9" w:rsidRDefault="00EA7B6D" w:rsidP="00450CF3">
            <w:pPr>
              <w:rPr>
                <w:rFonts w:asciiTheme="minorHAnsi" w:hAnsiTheme="minorHAnsi" w:cstheme="minorHAnsi"/>
                <w:i/>
                <w:iCs/>
                <w:sz w:val="20"/>
                <w:szCs w:val="20"/>
              </w:rPr>
            </w:pPr>
            <w:r>
              <w:rPr>
                <w:rFonts w:asciiTheme="minorHAnsi" w:hAnsiTheme="minorHAnsi" w:cstheme="minorHAnsi"/>
                <w:i/>
                <w:iCs/>
                <w:sz w:val="20"/>
                <w:szCs w:val="20"/>
              </w:rPr>
              <w:t xml:space="preserve">Note: </w:t>
            </w:r>
            <w:r w:rsidR="00367CDD" w:rsidRPr="004A7AAC">
              <w:rPr>
                <w:rFonts w:asciiTheme="minorHAnsi" w:hAnsiTheme="minorHAnsi" w:cstheme="minorHAnsi"/>
                <w:i/>
                <w:iCs/>
                <w:sz w:val="20"/>
                <w:szCs w:val="20"/>
              </w:rPr>
              <w:t xml:space="preserve">For the Implementation Track, you will focus on getting the practice you’ve selected up and running which will involve identifying and testing which adaptations of the practice work best and working out any kinks in the implementation of the practice. Keep this in mind as you consider what you would like to accomplish during the Replication Project and which key activities you list. </w:t>
            </w:r>
          </w:p>
        </w:tc>
      </w:tr>
    </w:tbl>
    <w:p w14:paraId="21CF5DD5" w14:textId="77777777" w:rsidR="0019235E" w:rsidRPr="002E7F3A" w:rsidRDefault="0019235E" w:rsidP="0019235E">
      <w:pPr>
        <w:rPr>
          <w:rFonts w:asciiTheme="minorHAnsi" w:hAnsiTheme="minorHAnsi" w:cstheme="minorHAnsi"/>
          <w:color w:val="000000" w:themeColor="text1"/>
          <w:sz w:val="2"/>
          <w:szCs w:val="2"/>
        </w:rPr>
      </w:pPr>
    </w:p>
    <w:tbl>
      <w:tblPr>
        <w:tblStyle w:val="TableGrid"/>
        <w:tblW w:w="0" w:type="auto"/>
        <w:jc w:val="center"/>
        <w:tblLook w:val="04A0" w:firstRow="1" w:lastRow="0" w:firstColumn="1" w:lastColumn="0" w:noHBand="0" w:noVBand="1"/>
      </w:tblPr>
      <w:tblGrid>
        <w:gridCol w:w="1589"/>
        <w:gridCol w:w="2734"/>
        <w:gridCol w:w="2931"/>
        <w:gridCol w:w="2672"/>
      </w:tblGrid>
      <w:tr w:rsidR="0019235E" w:rsidRPr="007172B9" w14:paraId="20D2D859" w14:textId="77777777" w:rsidTr="00450CF3">
        <w:trPr>
          <w:trHeight w:val="359"/>
          <w:jc w:val="center"/>
        </w:trPr>
        <w:tc>
          <w:tcPr>
            <w:tcW w:w="9926" w:type="dxa"/>
            <w:gridSpan w:val="4"/>
            <w:shd w:val="clear" w:color="auto" w:fill="133159"/>
            <w:vAlign w:val="center"/>
          </w:tcPr>
          <w:p w14:paraId="2B4F6B44" w14:textId="77777777" w:rsidR="0019235E" w:rsidRPr="007172B9" w:rsidRDefault="0019235E" w:rsidP="00450CF3">
            <w:pPr>
              <w:jc w:val="center"/>
              <w:rPr>
                <w:rFonts w:asciiTheme="minorHAnsi" w:hAnsiTheme="minorHAnsi" w:cstheme="minorBidi"/>
                <w:b/>
                <w:bCs/>
                <w:color w:val="000000" w:themeColor="text1"/>
                <w:sz w:val="22"/>
                <w:szCs w:val="22"/>
              </w:rPr>
            </w:pPr>
            <w:bookmarkStart w:id="3" w:name="_Hlk56604026"/>
            <w:bookmarkEnd w:id="2"/>
            <w:bookmarkEnd w:id="3"/>
            <w:r w:rsidRPr="00763F7E">
              <w:rPr>
                <w:rFonts w:asciiTheme="minorHAnsi" w:hAnsiTheme="minorHAnsi" w:cstheme="minorBidi"/>
                <w:b/>
                <w:color w:val="FFFFFF" w:themeColor="background1"/>
                <w:sz w:val="22"/>
                <w:szCs w:val="22"/>
              </w:rPr>
              <w:t>Project Timeline and Breakdown of Activities</w:t>
            </w:r>
          </w:p>
        </w:tc>
      </w:tr>
      <w:tr w:rsidR="0019235E" w:rsidRPr="007172B9" w14:paraId="3EA35B45" w14:textId="77777777" w:rsidTr="00450CF3">
        <w:trPr>
          <w:jc w:val="center"/>
        </w:trPr>
        <w:tc>
          <w:tcPr>
            <w:tcW w:w="1589" w:type="dxa"/>
            <w:shd w:val="clear" w:color="auto" w:fill="F2F2F2"/>
            <w:vAlign w:val="center"/>
          </w:tcPr>
          <w:p w14:paraId="53C298D9" w14:textId="77777777" w:rsidR="0019235E" w:rsidRPr="007172B9" w:rsidRDefault="0019235E" w:rsidP="00450CF3">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 xml:space="preserve">Timeframe </w:t>
            </w:r>
          </w:p>
          <w:p w14:paraId="4400946C" w14:textId="77777777" w:rsidR="00A079C0" w:rsidRDefault="0019235E" w:rsidP="00450CF3">
            <w:pPr>
              <w:jc w:val="center"/>
              <w:rPr>
                <w:rFonts w:asciiTheme="minorHAnsi" w:hAnsiTheme="minorHAnsi" w:cstheme="minorBidi"/>
                <w:b/>
                <w:bCs/>
                <w:color w:val="000000" w:themeColor="text1"/>
                <w:sz w:val="18"/>
                <w:szCs w:val="18"/>
              </w:rPr>
            </w:pPr>
            <w:r w:rsidRPr="007172B9">
              <w:rPr>
                <w:rFonts w:asciiTheme="minorHAnsi" w:hAnsiTheme="minorHAnsi" w:cstheme="minorBidi"/>
                <w:b/>
                <w:bCs/>
                <w:color w:val="000000" w:themeColor="text1"/>
                <w:sz w:val="18"/>
                <w:szCs w:val="18"/>
              </w:rPr>
              <w:t>(May 202</w:t>
            </w:r>
            <w:r>
              <w:rPr>
                <w:rFonts w:asciiTheme="minorHAnsi" w:hAnsiTheme="minorHAnsi" w:cstheme="minorBidi"/>
                <w:b/>
                <w:bCs/>
                <w:color w:val="000000" w:themeColor="text1"/>
                <w:sz w:val="18"/>
                <w:szCs w:val="18"/>
              </w:rPr>
              <w:t>2</w:t>
            </w:r>
            <w:r w:rsidRPr="007172B9">
              <w:rPr>
                <w:rFonts w:asciiTheme="minorHAnsi" w:hAnsiTheme="minorHAnsi" w:cstheme="minorBidi"/>
                <w:b/>
                <w:bCs/>
                <w:color w:val="000000" w:themeColor="text1"/>
                <w:sz w:val="18"/>
                <w:szCs w:val="18"/>
              </w:rPr>
              <w:t>-</w:t>
            </w:r>
          </w:p>
          <w:p w14:paraId="6B6E9C1A" w14:textId="66D2E74E" w:rsidR="0019235E" w:rsidRPr="007172B9" w:rsidRDefault="0019235E" w:rsidP="00450CF3">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18"/>
                <w:szCs w:val="18"/>
              </w:rPr>
              <w:t>April 202</w:t>
            </w:r>
            <w:r>
              <w:rPr>
                <w:rFonts w:asciiTheme="minorHAnsi" w:hAnsiTheme="minorHAnsi" w:cstheme="minorBidi"/>
                <w:b/>
                <w:bCs/>
                <w:color w:val="000000" w:themeColor="text1"/>
                <w:sz w:val="18"/>
                <w:szCs w:val="18"/>
              </w:rPr>
              <w:t>3</w:t>
            </w:r>
            <w:r w:rsidRPr="007172B9">
              <w:rPr>
                <w:rFonts w:asciiTheme="minorHAnsi" w:hAnsiTheme="minorHAnsi" w:cstheme="minorBidi"/>
                <w:b/>
                <w:bCs/>
                <w:color w:val="000000" w:themeColor="text1"/>
                <w:sz w:val="18"/>
                <w:szCs w:val="18"/>
              </w:rPr>
              <w:t>)</w:t>
            </w:r>
          </w:p>
        </w:tc>
        <w:tc>
          <w:tcPr>
            <w:tcW w:w="2734" w:type="dxa"/>
            <w:shd w:val="clear" w:color="auto" w:fill="F2F2F2"/>
            <w:vAlign w:val="center"/>
          </w:tcPr>
          <w:p w14:paraId="0D677CBF" w14:textId="77777777" w:rsidR="0019235E" w:rsidRPr="007172B9" w:rsidRDefault="0019235E" w:rsidP="00450CF3">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Description of Activity</w:t>
            </w:r>
          </w:p>
        </w:tc>
        <w:tc>
          <w:tcPr>
            <w:tcW w:w="2931" w:type="dxa"/>
            <w:shd w:val="clear" w:color="auto" w:fill="F2F2F2"/>
            <w:vAlign w:val="center"/>
          </w:tcPr>
          <w:p w14:paraId="5629630F" w14:textId="77777777" w:rsidR="0019235E" w:rsidRPr="007172B9" w:rsidRDefault="0019235E" w:rsidP="00450CF3">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How will the community/partners be involved in this activity?</w:t>
            </w:r>
          </w:p>
        </w:tc>
        <w:tc>
          <w:tcPr>
            <w:tcW w:w="2672" w:type="dxa"/>
            <w:shd w:val="clear" w:color="auto" w:fill="F2F2F2"/>
            <w:vAlign w:val="center"/>
          </w:tcPr>
          <w:p w14:paraId="0CCA0EB8" w14:textId="77777777" w:rsidR="0019235E" w:rsidRPr="007172B9" w:rsidRDefault="0019235E" w:rsidP="00450CF3">
            <w:pPr>
              <w:jc w:val="center"/>
              <w:rPr>
                <w:rFonts w:asciiTheme="minorHAnsi" w:hAnsiTheme="minorHAnsi" w:cstheme="minorBidi"/>
                <w:b/>
                <w:bCs/>
                <w:color w:val="000000" w:themeColor="text1"/>
                <w:sz w:val="20"/>
                <w:szCs w:val="20"/>
              </w:rPr>
            </w:pPr>
            <w:r w:rsidRPr="007172B9">
              <w:rPr>
                <w:rFonts w:asciiTheme="minorHAnsi" w:hAnsiTheme="minorHAnsi" w:cstheme="minorBidi"/>
                <w:b/>
                <w:bCs/>
                <w:color w:val="000000" w:themeColor="text1"/>
                <w:sz w:val="20"/>
                <w:szCs w:val="20"/>
              </w:rPr>
              <w:t>What will success look like for this activity?</w:t>
            </w:r>
          </w:p>
        </w:tc>
      </w:tr>
      <w:tr w:rsidR="0019235E" w:rsidRPr="007172B9" w14:paraId="6E88FC4D" w14:textId="77777777" w:rsidTr="00450CF3">
        <w:trPr>
          <w:jc w:val="center"/>
        </w:trPr>
        <w:tc>
          <w:tcPr>
            <w:tcW w:w="1589" w:type="dxa"/>
            <w:vAlign w:val="center"/>
          </w:tcPr>
          <w:p w14:paraId="1BF14946"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734" w:type="dxa"/>
            <w:vAlign w:val="center"/>
          </w:tcPr>
          <w:p w14:paraId="1294C8CA"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931" w:type="dxa"/>
          </w:tcPr>
          <w:p w14:paraId="70E7B65C"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672" w:type="dxa"/>
          </w:tcPr>
          <w:p w14:paraId="044BE47B" w14:textId="77777777" w:rsidR="0019235E" w:rsidRPr="007172B9" w:rsidRDefault="0019235E" w:rsidP="00450CF3">
            <w:pPr>
              <w:jc w:val="center"/>
              <w:rPr>
                <w:rFonts w:asciiTheme="minorHAnsi" w:hAnsiTheme="minorHAnsi" w:cstheme="minorBidi"/>
                <w:b/>
                <w:bCs/>
                <w:color w:val="000000" w:themeColor="text1"/>
                <w:sz w:val="20"/>
                <w:szCs w:val="20"/>
              </w:rPr>
            </w:pPr>
          </w:p>
        </w:tc>
      </w:tr>
      <w:tr w:rsidR="0019235E" w:rsidRPr="007172B9" w14:paraId="308D634B" w14:textId="77777777" w:rsidTr="00450CF3">
        <w:trPr>
          <w:jc w:val="center"/>
        </w:trPr>
        <w:tc>
          <w:tcPr>
            <w:tcW w:w="1589" w:type="dxa"/>
            <w:vAlign w:val="center"/>
          </w:tcPr>
          <w:p w14:paraId="184409F7"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734" w:type="dxa"/>
            <w:vAlign w:val="center"/>
          </w:tcPr>
          <w:p w14:paraId="053F031B"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931" w:type="dxa"/>
          </w:tcPr>
          <w:p w14:paraId="5D66C307"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672" w:type="dxa"/>
          </w:tcPr>
          <w:p w14:paraId="4A54C16E" w14:textId="77777777" w:rsidR="0019235E" w:rsidRPr="007172B9" w:rsidRDefault="0019235E" w:rsidP="00450CF3">
            <w:pPr>
              <w:jc w:val="center"/>
              <w:rPr>
                <w:rFonts w:asciiTheme="minorHAnsi" w:hAnsiTheme="minorHAnsi" w:cstheme="minorBidi"/>
                <w:b/>
                <w:bCs/>
                <w:color w:val="000000" w:themeColor="text1"/>
                <w:sz w:val="20"/>
                <w:szCs w:val="20"/>
              </w:rPr>
            </w:pPr>
          </w:p>
        </w:tc>
      </w:tr>
      <w:tr w:rsidR="0019235E" w:rsidRPr="007172B9" w14:paraId="3A43AF28" w14:textId="77777777" w:rsidTr="00450CF3">
        <w:trPr>
          <w:jc w:val="center"/>
        </w:trPr>
        <w:tc>
          <w:tcPr>
            <w:tcW w:w="1589" w:type="dxa"/>
            <w:vAlign w:val="center"/>
          </w:tcPr>
          <w:p w14:paraId="3B26EEEA"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734" w:type="dxa"/>
            <w:vAlign w:val="center"/>
          </w:tcPr>
          <w:p w14:paraId="5FA86976"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931" w:type="dxa"/>
          </w:tcPr>
          <w:p w14:paraId="5AE2C7A1" w14:textId="77777777" w:rsidR="0019235E" w:rsidRPr="007172B9" w:rsidRDefault="0019235E" w:rsidP="00450CF3">
            <w:pPr>
              <w:jc w:val="center"/>
              <w:rPr>
                <w:rFonts w:asciiTheme="minorHAnsi" w:hAnsiTheme="minorHAnsi" w:cstheme="minorBidi"/>
                <w:b/>
                <w:bCs/>
                <w:color w:val="000000" w:themeColor="text1"/>
                <w:sz w:val="20"/>
                <w:szCs w:val="20"/>
              </w:rPr>
            </w:pPr>
          </w:p>
        </w:tc>
        <w:tc>
          <w:tcPr>
            <w:tcW w:w="2672" w:type="dxa"/>
          </w:tcPr>
          <w:p w14:paraId="49115DAE" w14:textId="77777777" w:rsidR="0019235E" w:rsidRPr="007172B9" w:rsidRDefault="0019235E" w:rsidP="00450CF3">
            <w:pPr>
              <w:jc w:val="center"/>
              <w:rPr>
                <w:rFonts w:asciiTheme="minorHAnsi" w:hAnsiTheme="minorHAnsi" w:cstheme="minorBidi"/>
                <w:b/>
                <w:bCs/>
                <w:color w:val="000000" w:themeColor="text1"/>
                <w:sz w:val="20"/>
                <w:szCs w:val="20"/>
              </w:rPr>
            </w:pPr>
          </w:p>
        </w:tc>
      </w:tr>
    </w:tbl>
    <w:p w14:paraId="3790AF0B" w14:textId="77777777" w:rsidR="0019235E" w:rsidRDefault="0019235E" w:rsidP="0019235E">
      <w:pPr>
        <w:spacing w:before="120" w:after="100" w:afterAutospacing="1"/>
        <w:contextualSpacing/>
        <w:rPr>
          <w:strike/>
          <w:sz w:val="22"/>
          <w:szCs w:val="22"/>
        </w:rPr>
      </w:pPr>
    </w:p>
    <w:tbl>
      <w:tblPr>
        <w:tblStyle w:val="TableGrid"/>
        <w:tblW w:w="9900" w:type="dxa"/>
        <w:tblInd w:w="-5" w:type="dxa"/>
        <w:tblLook w:val="04A0" w:firstRow="1" w:lastRow="0" w:firstColumn="1" w:lastColumn="0" w:noHBand="0" w:noVBand="1"/>
      </w:tblPr>
      <w:tblGrid>
        <w:gridCol w:w="9900"/>
      </w:tblGrid>
      <w:tr w:rsidR="0019235E" w:rsidRPr="007172B9" w14:paraId="1D6513C5" w14:textId="77777777" w:rsidTr="00673B9B">
        <w:tc>
          <w:tcPr>
            <w:tcW w:w="9900" w:type="dxa"/>
            <w:shd w:val="clear" w:color="auto" w:fill="133159"/>
          </w:tcPr>
          <w:p w14:paraId="449808A5" w14:textId="77777777" w:rsidR="0019235E" w:rsidRPr="00763F7E" w:rsidRDefault="0019235E" w:rsidP="00450CF3">
            <w:pPr>
              <w:jc w:val="center"/>
              <w:rPr>
                <w:rFonts w:asciiTheme="minorHAnsi" w:hAnsiTheme="minorHAnsi" w:cstheme="minorHAnsi"/>
                <w:b/>
                <w:color w:val="FFFFFF" w:themeColor="background1"/>
                <w:sz w:val="22"/>
                <w:szCs w:val="22"/>
              </w:rPr>
            </w:pPr>
            <w:r w:rsidRPr="00763F7E">
              <w:rPr>
                <w:rFonts w:asciiTheme="minorHAnsi" w:hAnsiTheme="minorHAnsi" w:cstheme="minorHAnsi"/>
                <w:b/>
                <w:color w:val="FFFFFF" w:themeColor="background1"/>
                <w:sz w:val="22"/>
                <w:szCs w:val="22"/>
              </w:rPr>
              <w:t>Budget</w:t>
            </w:r>
          </w:p>
          <w:p w14:paraId="17907F01" w14:textId="15C7C9FE" w:rsidR="0019235E" w:rsidRPr="005B25A3" w:rsidRDefault="0019235E" w:rsidP="00450CF3">
            <w:pPr>
              <w:rPr>
                <w:rFonts w:asciiTheme="minorHAnsi" w:hAnsiTheme="minorHAnsi" w:cstheme="minorBidi"/>
                <w:color w:val="000000" w:themeColor="text1"/>
                <w:sz w:val="20"/>
                <w:szCs w:val="20"/>
              </w:rPr>
            </w:pPr>
            <w:r w:rsidRPr="00763F7E">
              <w:rPr>
                <w:rFonts w:asciiTheme="minorHAnsi" w:hAnsiTheme="minorHAnsi" w:cstheme="minorBidi"/>
                <w:b/>
                <w:color w:val="FFFFFF" w:themeColor="background1"/>
                <w:sz w:val="20"/>
                <w:szCs w:val="20"/>
              </w:rPr>
              <w:t xml:space="preserve">8) </w:t>
            </w:r>
            <w:r w:rsidRPr="00763F7E">
              <w:rPr>
                <w:rFonts w:asciiTheme="minorHAnsi" w:hAnsiTheme="minorHAnsi" w:cstheme="minorBidi"/>
                <w:color w:val="FFFFFF" w:themeColor="background1"/>
                <w:sz w:val="20"/>
                <w:szCs w:val="20"/>
              </w:rPr>
              <w:t xml:space="preserve">How much funding are you requesting for this project? The maximum award for the </w:t>
            </w:r>
            <w:r w:rsidR="005C3868">
              <w:rPr>
                <w:rFonts w:asciiTheme="minorHAnsi" w:hAnsiTheme="minorHAnsi" w:cstheme="minorBidi"/>
                <w:color w:val="FFFFFF" w:themeColor="background1"/>
                <w:sz w:val="20"/>
                <w:szCs w:val="20"/>
              </w:rPr>
              <w:t>Implementation</w:t>
            </w:r>
            <w:r w:rsidRPr="00763F7E">
              <w:rPr>
                <w:rFonts w:asciiTheme="minorHAnsi" w:hAnsiTheme="minorHAnsi" w:cstheme="minorBidi"/>
                <w:color w:val="FFFFFF" w:themeColor="background1"/>
                <w:sz w:val="20"/>
                <w:szCs w:val="20"/>
              </w:rPr>
              <w:t xml:space="preserve"> Track is $</w:t>
            </w:r>
            <w:r w:rsidR="000B5FCA">
              <w:rPr>
                <w:rFonts w:asciiTheme="minorHAnsi" w:hAnsiTheme="minorHAnsi" w:cstheme="minorBidi"/>
                <w:color w:val="FFFFFF" w:themeColor="background1"/>
                <w:sz w:val="20"/>
                <w:szCs w:val="20"/>
              </w:rPr>
              <w:t>25</w:t>
            </w:r>
            <w:r w:rsidRPr="00763F7E">
              <w:rPr>
                <w:rFonts w:asciiTheme="minorHAnsi" w:hAnsiTheme="minorHAnsi" w:cstheme="minorBidi"/>
                <w:color w:val="FFFFFF" w:themeColor="background1"/>
                <w:sz w:val="20"/>
                <w:szCs w:val="20"/>
              </w:rPr>
              <w:t xml:space="preserve">,000. </w:t>
            </w:r>
            <w:r>
              <w:rPr>
                <w:rFonts w:asciiTheme="minorHAnsi" w:hAnsiTheme="minorHAnsi" w:cstheme="minorBidi"/>
                <w:color w:val="FFFFFF" w:themeColor="background1"/>
                <w:sz w:val="20"/>
                <w:szCs w:val="20"/>
              </w:rPr>
              <w:t xml:space="preserve">Note: </w:t>
            </w:r>
            <w:r w:rsidRPr="00763F7E">
              <w:rPr>
                <w:rFonts w:asciiTheme="minorHAnsi" w:hAnsiTheme="minorHAnsi" w:cstheme="minorBidi"/>
                <w:color w:val="FFFFFF" w:themeColor="background1"/>
                <w:sz w:val="20"/>
                <w:szCs w:val="20"/>
              </w:rPr>
              <w:t>You will be asked to submit a formal budget if awarded.</w:t>
            </w:r>
          </w:p>
        </w:tc>
      </w:tr>
      <w:tr w:rsidR="0019235E" w:rsidRPr="007172B9" w14:paraId="205D5F3A" w14:textId="77777777" w:rsidTr="00673B9B">
        <w:trPr>
          <w:trHeight w:val="314"/>
        </w:trPr>
        <w:tc>
          <w:tcPr>
            <w:tcW w:w="9900" w:type="dxa"/>
          </w:tcPr>
          <w:p w14:paraId="49B42E34" w14:textId="77777777" w:rsidR="0019235E" w:rsidRPr="007172B9" w:rsidRDefault="0019235E" w:rsidP="00450CF3">
            <w:pPr>
              <w:pStyle w:val="ListParagraph"/>
              <w:spacing w:after="0" w:line="240" w:lineRule="auto"/>
              <w:ind w:left="0"/>
              <w:contextualSpacing w:val="0"/>
              <w:rPr>
                <w:rFonts w:asciiTheme="minorHAnsi" w:hAnsiTheme="minorHAnsi" w:cstheme="minorHAnsi"/>
                <w:b/>
                <w:sz w:val="20"/>
                <w:szCs w:val="20"/>
              </w:rPr>
            </w:pPr>
            <w:r w:rsidRPr="007172B9">
              <w:rPr>
                <w:rFonts w:asciiTheme="minorHAnsi" w:hAnsiTheme="minorHAnsi" w:cstheme="minorHAnsi"/>
                <w:b/>
                <w:sz w:val="20"/>
                <w:szCs w:val="20"/>
              </w:rPr>
              <w:t xml:space="preserve">Response: </w:t>
            </w:r>
          </w:p>
        </w:tc>
      </w:tr>
    </w:tbl>
    <w:p w14:paraId="61F3A3DD" w14:textId="77777777" w:rsidR="00B623EF" w:rsidRDefault="00B623EF" w:rsidP="0019235E">
      <w:pPr>
        <w:spacing w:before="120" w:after="100" w:afterAutospacing="1"/>
        <w:contextualSpacing/>
        <w:rPr>
          <w:strike/>
          <w:sz w:val="22"/>
          <w:szCs w:val="22"/>
        </w:rPr>
      </w:pPr>
    </w:p>
    <w:tbl>
      <w:tblPr>
        <w:tblStyle w:val="TableGrid"/>
        <w:tblW w:w="0" w:type="auto"/>
        <w:tblLayout w:type="fixed"/>
        <w:tblLook w:val="04A0" w:firstRow="1" w:lastRow="0" w:firstColumn="1" w:lastColumn="0" w:noHBand="0" w:noVBand="1"/>
      </w:tblPr>
      <w:tblGrid>
        <w:gridCol w:w="1654"/>
        <w:gridCol w:w="1654"/>
        <w:gridCol w:w="1655"/>
        <w:gridCol w:w="1654"/>
        <w:gridCol w:w="1568"/>
        <w:gridCol w:w="1741"/>
      </w:tblGrid>
      <w:tr w:rsidR="0019235E" w:rsidRPr="00B426C1" w14:paraId="669F1881" w14:textId="77777777" w:rsidTr="00690604">
        <w:trPr>
          <w:trHeight w:val="449"/>
        </w:trPr>
        <w:tc>
          <w:tcPr>
            <w:tcW w:w="9926" w:type="dxa"/>
            <w:gridSpan w:val="6"/>
            <w:shd w:val="clear" w:color="auto" w:fill="133159"/>
          </w:tcPr>
          <w:p w14:paraId="5C22AA23" w14:textId="77777777" w:rsidR="0019235E" w:rsidRPr="00482412" w:rsidRDefault="0019235E" w:rsidP="00450CF3">
            <w:pPr>
              <w:jc w:val="center"/>
              <w:rPr>
                <w:rFonts w:asciiTheme="minorHAnsi" w:hAnsiTheme="minorHAnsi" w:cstheme="minorHAnsi"/>
                <w:b/>
                <w:color w:val="FFFFFF" w:themeColor="background1"/>
                <w:sz w:val="22"/>
                <w:szCs w:val="22"/>
              </w:rPr>
            </w:pPr>
            <w:r w:rsidRPr="00482412">
              <w:rPr>
                <w:rFonts w:asciiTheme="minorHAnsi" w:hAnsiTheme="minorHAnsi" w:cstheme="minorHAnsi"/>
                <w:b/>
                <w:color w:val="FFFFFF" w:themeColor="background1"/>
                <w:sz w:val="22"/>
                <w:szCs w:val="22"/>
              </w:rPr>
              <w:t>Replication Project Team</w:t>
            </w:r>
          </w:p>
          <w:p w14:paraId="38E5E56B" w14:textId="77777777" w:rsidR="0019235E" w:rsidRPr="007C4C04" w:rsidRDefault="0019235E" w:rsidP="00450CF3">
            <w:pPr>
              <w:rPr>
                <w:rFonts w:asciiTheme="minorHAnsi" w:hAnsiTheme="minorHAnsi" w:cstheme="minorHAnsi"/>
                <w:color w:val="FFFFFF" w:themeColor="background1"/>
              </w:rPr>
            </w:pPr>
            <w:r w:rsidRPr="00F050DC">
              <w:rPr>
                <w:rFonts w:asciiTheme="minorHAnsi" w:hAnsiTheme="minorHAnsi" w:cstheme="minorBidi"/>
                <w:b/>
                <w:bCs/>
                <w:color w:val="FFFFFF" w:themeColor="background1"/>
                <w:sz w:val="20"/>
                <w:szCs w:val="20"/>
              </w:rPr>
              <w:t>9)</w:t>
            </w:r>
            <w:r w:rsidRPr="00B44E01">
              <w:rPr>
                <w:rFonts w:asciiTheme="minorHAnsi" w:hAnsiTheme="minorHAnsi" w:cstheme="minorBidi"/>
                <w:color w:val="FFFFFF" w:themeColor="background1"/>
                <w:sz w:val="20"/>
                <w:szCs w:val="20"/>
              </w:rPr>
              <w:t xml:space="preserve"> Who will be responsible for leading and/or supporting the draft plan you described above?</w:t>
            </w:r>
            <w:r>
              <w:rPr>
                <w:rFonts w:asciiTheme="minorHAnsi" w:hAnsiTheme="minorHAnsi" w:cstheme="minorHAnsi"/>
                <w:color w:val="FFFFFF" w:themeColor="background1"/>
              </w:rPr>
              <w:t xml:space="preserve">  </w:t>
            </w:r>
          </w:p>
        </w:tc>
      </w:tr>
      <w:tr w:rsidR="0019235E" w14:paraId="43DB4BF8" w14:textId="77777777" w:rsidTr="00A079C0">
        <w:tc>
          <w:tcPr>
            <w:tcW w:w="1654" w:type="dxa"/>
            <w:shd w:val="clear" w:color="auto" w:fill="F2F2F2"/>
            <w:vAlign w:val="center"/>
          </w:tcPr>
          <w:p w14:paraId="007BF684"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Name</w:t>
            </w:r>
          </w:p>
        </w:tc>
        <w:tc>
          <w:tcPr>
            <w:tcW w:w="1654" w:type="dxa"/>
            <w:shd w:val="clear" w:color="auto" w:fill="F2F2F2"/>
            <w:vAlign w:val="center"/>
          </w:tcPr>
          <w:p w14:paraId="2EACDDC7"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Title/</w:t>
            </w:r>
          </w:p>
          <w:p w14:paraId="38C4DB22"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Organization</w:t>
            </w:r>
          </w:p>
        </w:tc>
        <w:tc>
          <w:tcPr>
            <w:tcW w:w="1655" w:type="dxa"/>
            <w:shd w:val="clear" w:color="auto" w:fill="F2F2F2"/>
            <w:vAlign w:val="center"/>
          </w:tcPr>
          <w:p w14:paraId="73178366"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Role on Project</w:t>
            </w:r>
          </w:p>
        </w:tc>
        <w:tc>
          <w:tcPr>
            <w:tcW w:w="1654" w:type="dxa"/>
            <w:shd w:val="clear" w:color="auto" w:fill="F2F2F2"/>
            <w:vAlign w:val="center"/>
          </w:tcPr>
          <w:p w14:paraId="6818D2B1"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Email</w:t>
            </w:r>
          </w:p>
        </w:tc>
        <w:tc>
          <w:tcPr>
            <w:tcW w:w="1568" w:type="dxa"/>
            <w:shd w:val="clear" w:color="auto" w:fill="F2F2F2"/>
            <w:vAlign w:val="center"/>
          </w:tcPr>
          <w:p w14:paraId="1B57CD35"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Racial/Ethnic Identify</w:t>
            </w:r>
          </w:p>
        </w:tc>
        <w:tc>
          <w:tcPr>
            <w:tcW w:w="1741" w:type="dxa"/>
            <w:shd w:val="clear" w:color="auto" w:fill="F2F2F2"/>
            <w:vAlign w:val="center"/>
          </w:tcPr>
          <w:p w14:paraId="12683C3B" w14:textId="77777777" w:rsidR="0019235E" w:rsidRPr="00690604" w:rsidRDefault="0019235E" w:rsidP="00450CF3">
            <w:pPr>
              <w:spacing w:before="120" w:after="100" w:afterAutospacing="1"/>
              <w:contextualSpacing/>
              <w:jc w:val="center"/>
              <w:rPr>
                <w:rFonts w:asciiTheme="minorHAnsi" w:hAnsiTheme="minorHAnsi" w:cstheme="minorHAnsi"/>
                <w:b/>
                <w:bCs/>
                <w:sz w:val="20"/>
                <w:szCs w:val="20"/>
              </w:rPr>
            </w:pPr>
            <w:r w:rsidRPr="00690604">
              <w:rPr>
                <w:rFonts w:asciiTheme="minorHAnsi" w:hAnsiTheme="minorHAnsi" w:cstheme="minorHAnsi"/>
                <w:b/>
                <w:bCs/>
                <w:sz w:val="20"/>
                <w:szCs w:val="20"/>
              </w:rPr>
              <w:t>Does this person identify as having lived experience related to the focus of the proposed project?</w:t>
            </w:r>
          </w:p>
        </w:tc>
      </w:tr>
      <w:tr w:rsidR="0019235E" w14:paraId="114F96C0" w14:textId="77777777" w:rsidTr="00A079C0">
        <w:tc>
          <w:tcPr>
            <w:tcW w:w="1654" w:type="dxa"/>
          </w:tcPr>
          <w:p w14:paraId="4EFE4D33" w14:textId="77777777" w:rsidR="0019235E" w:rsidRDefault="0019235E" w:rsidP="00450CF3">
            <w:pPr>
              <w:spacing w:before="120" w:after="100" w:afterAutospacing="1"/>
              <w:contextualSpacing/>
              <w:rPr>
                <w:strike/>
                <w:sz w:val="22"/>
                <w:szCs w:val="22"/>
              </w:rPr>
            </w:pPr>
          </w:p>
        </w:tc>
        <w:tc>
          <w:tcPr>
            <w:tcW w:w="1654" w:type="dxa"/>
          </w:tcPr>
          <w:p w14:paraId="0CE46AC8" w14:textId="77777777" w:rsidR="0019235E" w:rsidRDefault="0019235E" w:rsidP="00450CF3">
            <w:pPr>
              <w:spacing w:before="120" w:after="100" w:afterAutospacing="1"/>
              <w:contextualSpacing/>
              <w:rPr>
                <w:strike/>
                <w:sz w:val="22"/>
                <w:szCs w:val="22"/>
              </w:rPr>
            </w:pPr>
          </w:p>
        </w:tc>
        <w:tc>
          <w:tcPr>
            <w:tcW w:w="1655" w:type="dxa"/>
          </w:tcPr>
          <w:p w14:paraId="31E1388C" w14:textId="77777777" w:rsidR="0019235E" w:rsidRDefault="0019235E" w:rsidP="00450CF3">
            <w:pPr>
              <w:spacing w:before="120" w:after="100" w:afterAutospacing="1"/>
              <w:contextualSpacing/>
              <w:rPr>
                <w:strike/>
                <w:sz w:val="22"/>
                <w:szCs w:val="22"/>
              </w:rPr>
            </w:pPr>
          </w:p>
        </w:tc>
        <w:tc>
          <w:tcPr>
            <w:tcW w:w="1654" w:type="dxa"/>
          </w:tcPr>
          <w:p w14:paraId="28432E0D" w14:textId="77777777" w:rsidR="0019235E" w:rsidRDefault="0019235E" w:rsidP="00450CF3">
            <w:pPr>
              <w:spacing w:before="120" w:after="100" w:afterAutospacing="1"/>
              <w:contextualSpacing/>
              <w:rPr>
                <w:strike/>
                <w:sz w:val="22"/>
                <w:szCs w:val="22"/>
              </w:rPr>
            </w:pPr>
          </w:p>
        </w:tc>
        <w:tc>
          <w:tcPr>
            <w:tcW w:w="1568" w:type="dxa"/>
          </w:tcPr>
          <w:p w14:paraId="344A5E5F" w14:textId="77777777" w:rsidR="0019235E" w:rsidRDefault="0019235E" w:rsidP="00450CF3">
            <w:pPr>
              <w:spacing w:before="120" w:after="100" w:afterAutospacing="1"/>
              <w:contextualSpacing/>
              <w:rPr>
                <w:strike/>
                <w:sz w:val="22"/>
                <w:szCs w:val="22"/>
              </w:rPr>
            </w:pPr>
          </w:p>
        </w:tc>
        <w:tc>
          <w:tcPr>
            <w:tcW w:w="1741" w:type="dxa"/>
          </w:tcPr>
          <w:p w14:paraId="24133E73" w14:textId="77777777" w:rsidR="0019235E" w:rsidRDefault="0019235E" w:rsidP="00450CF3">
            <w:pPr>
              <w:spacing w:before="120" w:after="100" w:afterAutospacing="1"/>
              <w:contextualSpacing/>
              <w:rPr>
                <w:strike/>
                <w:sz w:val="22"/>
                <w:szCs w:val="22"/>
              </w:rPr>
            </w:pPr>
          </w:p>
        </w:tc>
      </w:tr>
      <w:tr w:rsidR="0019235E" w14:paraId="6482CB5D" w14:textId="77777777" w:rsidTr="00A079C0">
        <w:tc>
          <w:tcPr>
            <w:tcW w:w="1654" w:type="dxa"/>
          </w:tcPr>
          <w:p w14:paraId="3556F67A" w14:textId="77777777" w:rsidR="0019235E" w:rsidRDefault="0019235E" w:rsidP="00450CF3">
            <w:pPr>
              <w:spacing w:before="120" w:after="100" w:afterAutospacing="1"/>
              <w:contextualSpacing/>
              <w:rPr>
                <w:strike/>
                <w:sz w:val="22"/>
                <w:szCs w:val="22"/>
              </w:rPr>
            </w:pPr>
          </w:p>
        </w:tc>
        <w:tc>
          <w:tcPr>
            <w:tcW w:w="1654" w:type="dxa"/>
          </w:tcPr>
          <w:p w14:paraId="643A7F09" w14:textId="77777777" w:rsidR="0019235E" w:rsidRDefault="0019235E" w:rsidP="00450CF3">
            <w:pPr>
              <w:spacing w:before="120" w:after="100" w:afterAutospacing="1"/>
              <w:contextualSpacing/>
              <w:rPr>
                <w:strike/>
                <w:sz w:val="22"/>
                <w:szCs w:val="22"/>
              </w:rPr>
            </w:pPr>
          </w:p>
        </w:tc>
        <w:tc>
          <w:tcPr>
            <w:tcW w:w="1655" w:type="dxa"/>
          </w:tcPr>
          <w:p w14:paraId="33285882" w14:textId="77777777" w:rsidR="0019235E" w:rsidRDefault="0019235E" w:rsidP="00450CF3">
            <w:pPr>
              <w:spacing w:before="120" w:after="100" w:afterAutospacing="1"/>
              <w:contextualSpacing/>
              <w:rPr>
                <w:strike/>
                <w:sz w:val="22"/>
                <w:szCs w:val="22"/>
              </w:rPr>
            </w:pPr>
          </w:p>
        </w:tc>
        <w:tc>
          <w:tcPr>
            <w:tcW w:w="1654" w:type="dxa"/>
          </w:tcPr>
          <w:p w14:paraId="2DD83DB5" w14:textId="77777777" w:rsidR="0019235E" w:rsidRDefault="0019235E" w:rsidP="00450CF3">
            <w:pPr>
              <w:spacing w:before="120" w:after="100" w:afterAutospacing="1"/>
              <w:contextualSpacing/>
              <w:rPr>
                <w:strike/>
                <w:sz w:val="22"/>
                <w:szCs w:val="22"/>
              </w:rPr>
            </w:pPr>
          </w:p>
        </w:tc>
        <w:tc>
          <w:tcPr>
            <w:tcW w:w="1568" w:type="dxa"/>
          </w:tcPr>
          <w:p w14:paraId="5BC4115C" w14:textId="77777777" w:rsidR="0019235E" w:rsidRDefault="0019235E" w:rsidP="00450CF3">
            <w:pPr>
              <w:spacing w:before="120" w:after="100" w:afterAutospacing="1"/>
              <w:contextualSpacing/>
              <w:rPr>
                <w:strike/>
                <w:sz w:val="22"/>
                <w:szCs w:val="22"/>
              </w:rPr>
            </w:pPr>
          </w:p>
        </w:tc>
        <w:tc>
          <w:tcPr>
            <w:tcW w:w="1741" w:type="dxa"/>
          </w:tcPr>
          <w:p w14:paraId="0BDAD0A4" w14:textId="77777777" w:rsidR="0019235E" w:rsidRDefault="0019235E" w:rsidP="00450CF3">
            <w:pPr>
              <w:spacing w:before="120" w:after="100" w:afterAutospacing="1"/>
              <w:contextualSpacing/>
              <w:rPr>
                <w:strike/>
                <w:sz w:val="22"/>
                <w:szCs w:val="22"/>
              </w:rPr>
            </w:pPr>
          </w:p>
        </w:tc>
      </w:tr>
      <w:tr w:rsidR="00A53A09" w14:paraId="2530717A" w14:textId="77777777" w:rsidTr="00A079C0">
        <w:tc>
          <w:tcPr>
            <w:tcW w:w="1654" w:type="dxa"/>
          </w:tcPr>
          <w:p w14:paraId="791C6CE7" w14:textId="77777777" w:rsidR="00A53A09" w:rsidRDefault="00A53A09" w:rsidP="00450CF3">
            <w:pPr>
              <w:spacing w:before="120" w:after="100" w:afterAutospacing="1"/>
              <w:contextualSpacing/>
              <w:rPr>
                <w:strike/>
                <w:sz w:val="22"/>
                <w:szCs w:val="22"/>
              </w:rPr>
            </w:pPr>
          </w:p>
        </w:tc>
        <w:tc>
          <w:tcPr>
            <w:tcW w:w="1654" w:type="dxa"/>
          </w:tcPr>
          <w:p w14:paraId="528AC211" w14:textId="77777777" w:rsidR="00A53A09" w:rsidRDefault="00A53A09" w:rsidP="00450CF3">
            <w:pPr>
              <w:spacing w:before="120" w:after="100" w:afterAutospacing="1"/>
              <w:contextualSpacing/>
              <w:rPr>
                <w:strike/>
                <w:sz w:val="22"/>
                <w:szCs w:val="22"/>
              </w:rPr>
            </w:pPr>
          </w:p>
        </w:tc>
        <w:tc>
          <w:tcPr>
            <w:tcW w:w="1655" w:type="dxa"/>
          </w:tcPr>
          <w:p w14:paraId="3043F299" w14:textId="77777777" w:rsidR="00A53A09" w:rsidRDefault="00A53A09" w:rsidP="00450CF3">
            <w:pPr>
              <w:spacing w:before="120" w:after="100" w:afterAutospacing="1"/>
              <w:contextualSpacing/>
              <w:rPr>
                <w:strike/>
                <w:sz w:val="22"/>
                <w:szCs w:val="22"/>
              </w:rPr>
            </w:pPr>
          </w:p>
        </w:tc>
        <w:tc>
          <w:tcPr>
            <w:tcW w:w="1654" w:type="dxa"/>
          </w:tcPr>
          <w:p w14:paraId="39BEAB0E" w14:textId="77777777" w:rsidR="00A53A09" w:rsidRDefault="00A53A09" w:rsidP="00450CF3">
            <w:pPr>
              <w:spacing w:before="120" w:after="100" w:afterAutospacing="1"/>
              <w:contextualSpacing/>
              <w:rPr>
                <w:strike/>
                <w:sz w:val="22"/>
                <w:szCs w:val="22"/>
              </w:rPr>
            </w:pPr>
          </w:p>
        </w:tc>
        <w:tc>
          <w:tcPr>
            <w:tcW w:w="1568" w:type="dxa"/>
          </w:tcPr>
          <w:p w14:paraId="62B4F8E6" w14:textId="77777777" w:rsidR="00A53A09" w:rsidRDefault="00A53A09" w:rsidP="00450CF3">
            <w:pPr>
              <w:spacing w:before="120" w:after="100" w:afterAutospacing="1"/>
              <w:contextualSpacing/>
              <w:rPr>
                <w:strike/>
                <w:sz w:val="22"/>
                <w:szCs w:val="22"/>
              </w:rPr>
            </w:pPr>
          </w:p>
        </w:tc>
        <w:tc>
          <w:tcPr>
            <w:tcW w:w="1741" w:type="dxa"/>
          </w:tcPr>
          <w:p w14:paraId="53BD6DF7" w14:textId="77777777" w:rsidR="00A53A09" w:rsidRDefault="00A53A09" w:rsidP="00450CF3">
            <w:pPr>
              <w:spacing w:before="120" w:after="100" w:afterAutospacing="1"/>
              <w:contextualSpacing/>
              <w:rPr>
                <w:strike/>
                <w:sz w:val="22"/>
                <w:szCs w:val="22"/>
              </w:rPr>
            </w:pPr>
          </w:p>
        </w:tc>
      </w:tr>
    </w:tbl>
    <w:p w14:paraId="2DC89445" w14:textId="77777777" w:rsidR="0019235E" w:rsidRPr="00A079C0" w:rsidRDefault="0019235E" w:rsidP="0019235E">
      <w:pPr>
        <w:spacing w:before="120" w:after="100" w:afterAutospacing="1"/>
        <w:contextualSpacing/>
        <w:rPr>
          <w:strike/>
          <w:sz w:val="12"/>
          <w:szCs w:val="12"/>
        </w:rPr>
      </w:pPr>
    </w:p>
    <w:sectPr w:rsidR="0019235E" w:rsidRPr="00A079C0" w:rsidSect="00E73360">
      <w:footerReference w:type="default" r:id="rId3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D6D4" w14:textId="77777777" w:rsidR="00243327" w:rsidRDefault="00243327" w:rsidP="009A7655">
      <w:r>
        <w:separator/>
      </w:r>
    </w:p>
  </w:endnote>
  <w:endnote w:type="continuationSeparator" w:id="0">
    <w:p w14:paraId="6FCEC27F" w14:textId="77777777" w:rsidR="00243327" w:rsidRDefault="00243327" w:rsidP="009A7655">
      <w:r>
        <w:continuationSeparator/>
      </w:r>
    </w:p>
  </w:endnote>
  <w:endnote w:type="continuationNotice" w:id="1">
    <w:p w14:paraId="637475AA" w14:textId="77777777" w:rsidR="00243327" w:rsidRDefault="0024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C2F0" w14:textId="77777777" w:rsidR="00AD7ACB" w:rsidRPr="00E357B2" w:rsidRDefault="00AD7ACB" w:rsidP="00E357B2">
    <w:pPr>
      <w:jc w:val="right"/>
      <w:rPr>
        <w:rFonts w:asciiTheme="minorHAnsi" w:hAnsiTheme="minorHAnsi" w:cstheme="minorHAnsi"/>
        <w:sz w:val="22"/>
        <w:szCs w:val="22"/>
      </w:rPr>
    </w:pPr>
    <w:r w:rsidRPr="00E357B2">
      <w:rPr>
        <w:rFonts w:asciiTheme="minorHAnsi" w:hAnsiTheme="minorHAnsi" w:cstheme="minorHAnsi"/>
        <w:sz w:val="22"/>
        <w:szCs w:val="22"/>
      </w:rPr>
      <w:fldChar w:fldCharType="begin"/>
    </w:r>
    <w:r w:rsidRPr="00E357B2">
      <w:rPr>
        <w:rFonts w:asciiTheme="minorHAnsi" w:hAnsiTheme="minorHAnsi" w:cstheme="minorHAnsi"/>
        <w:sz w:val="22"/>
        <w:szCs w:val="22"/>
      </w:rPr>
      <w:instrText xml:space="preserve"> PAGE   \* MERGEFORMAT </w:instrText>
    </w:r>
    <w:r w:rsidRPr="00E357B2">
      <w:rPr>
        <w:rFonts w:asciiTheme="minorHAnsi" w:hAnsiTheme="minorHAnsi" w:cstheme="minorHAnsi"/>
        <w:sz w:val="22"/>
        <w:szCs w:val="22"/>
      </w:rPr>
      <w:fldChar w:fldCharType="separate"/>
    </w:r>
    <w:r w:rsidRPr="00E357B2">
      <w:rPr>
        <w:rFonts w:asciiTheme="minorHAnsi" w:hAnsiTheme="minorHAnsi" w:cstheme="minorHAnsi"/>
        <w:sz w:val="22"/>
        <w:szCs w:val="22"/>
      </w:rPr>
      <w:t>1</w:t>
    </w:r>
    <w:r w:rsidRPr="00E357B2">
      <w:rPr>
        <w:rFonts w:asciiTheme="minorHAnsi" w:hAnsiTheme="minorHAnsi" w:cstheme="minorHAnsi"/>
        <w:sz w:val="22"/>
        <w:szCs w:val="22"/>
      </w:rPr>
      <w:fldChar w:fldCharType="end"/>
    </w:r>
  </w:p>
  <w:p w14:paraId="355E14B4" w14:textId="77777777" w:rsidR="00AD7ACB" w:rsidRDefault="00AD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4083" w14:textId="77777777" w:rsidR="00243327" w:rsidRDefault="00243327" w:rsidP="009A7655">
      <w:r>
        <w:separator/>
      </w:r>
    </w:p>
  </w:footnote>
  <w:footnote w:type="continuationSeparator" w:id="0">
    <w:p w14:paraId="313BBB07" w14:textId="77777777" w:rsidR="00243327" w:rsidRDefault="00243327" w:rsidP="009A7655">
      <w:r>
        <w:continuationSeparator/>
      </w:r>
    </w:p>
  </w:footnote>
  <w:footnote w:type="continuationNotice" w:id="1">
    <w:p w14:paraId="40D73519" w14:textId="77777777" w:rsidR="00243327" w:rsidRDefault="00243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651"/>
    <w:multiLevelType w:val="hybridMultilevel"/>
    <w:tmpl w:val="10D89B54"/>
    <w:lvl w:ilvl="0" w:tplc="424CD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7578"/>
    <w:multiLevelType w:val="hybridMultilevel"/>
    <w:tmpl w:val="B6DA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0F21"/>
    <w:multiLevelType w:val="hybridMultilevel"/>
    <w:tmpl w:val="3C5AC308"/>
    <w:lvl w:ilvl="0" w:tplc="B4EA0C24">
      <w:start w:val="1"/>
      <w:numFmt w:val="bullet"/>
      <w:lvlText w:val="·"/>
      <w:lvlJc w:val="left"/>
      <w:pPr>
        <w:ind w:left="720" w:hanging="360"/>
      </w:pPr>
      <w:rPr>
        <w:rFonts w:ascii="Symbol" w:hAnsi="Symbol" w:hint="default"/>
      </w:rPr>
    </w:lvl>
    <w:lvl w:ilvl="1" w:tplc="3B28F7C4">
      <w:start w:val="1"/>
      <w:numFmt w:val="bullet"/>
      <w:lvlText w:val="o"/>
      <w:lvlJc w:val="left"/>
      <w:pPr>
        <w:ind w:left="1440" w:hanging="360"/>
      </w:pPr>
      <w:rPr>
        <w:rFonts w:ascii="Courier New" w:hAnsi="Courier New" w:hint="default"/>
      </w:rPr>
    </w:lvl>
    <w:lvl w:ilvl="2" w:tplc="DD107122">
      <w:start w:val="1"/>
      <w:numFmt w:val="bullet"/>
      <w:lvlText w:val=""/>
      <w:lvlJc w:val="left"/>
      <w:pPr>
        <w:ind w:left="2160" w:hanging="360"/>
      </w:pPr>
      <w:rPr>
        <w:rFonts w:ascii="Wingdings" w:hAnsi="Wingdings" w:hint="default"/>
      </w:rPr>
    </w:lvl>
    <w:lvl w:ilvl="3" w:tplc="A46C4A7A">
      <w:start w:val="1"/>
      <w:numFmt w:val="bullet"/>
      <w:lvlText w:val=""/>
      <w:lvlJc w:val="left"/>
      <w:pPr>
        <w:ind w:left="2880" w:hanging="360"/>
      </w:pPr>
      <w:rPr>
        <w:rFonts w:ascii="Symbol" w:hAnsi="Symbol" w:hint="default"/>
      </w:rPr>
    </w:lvl>
    <w:lvl w:ilvl="4" w:tplc="994809F8">
      <w:start w:val="1"/>
      <w:numFmt w:val="bullet"/>
      <w:lvlText w:val="o"/>
      <w:lvlJc w:val="left"/>
      <w:pPr>
        <w:ind w:left="3600" w:hanging="360"/>
      </w:pPr>
      <w:rPr>
        <w:rFonts w:ascii="Courier New" w:hAnsi="Courier New" w:hint="default"/>
      </w:rPr>
    </w:lvl>
    <w:lvl w:ilvl="5" w:tplc="DA64A940">
      <w:start w:val="1"/>
      <w:numFmt w:val="bullet"/>
      <w:lvlText w:val=""/>
      <w:lvlJc w:val="left"/>
      <w:pPr>
        <w:ind w:left="4320" w:hanging="360"/>
      </w:pPr>
      <w:rPr>
        <w:rFonts w:ascii="Wingdings" w:hAnsi="Wingdings" w:hint="default"/>
      </w:rPr>
    </w:lvl>
    <w:lvl w:ilvl="6" w:tplc="80060B5A">
      <w:start w:val="1"/>
      <w:numFmt w:val="bullet"/>
      <w:lvlText w:val=""/>
      <w:lvlJc w:val="left"/>
      <w:pPr>
        <w:ind w:left="5040" w:hanging="360"/>
      </w:pPr>
      <w:rPr>
        <w:rFonts w:ascii="Symbol" w:hAnsi="Symbol" w:hint="default"/>
      </w:rPr>
    </w:lvl>
    <w:lvl w:ilvl="7" w:tplc="C66A6A3A">
      <w:start w:val="1"/>
      <w:numFmt w:val="bullet"/>
      <w:lvlText w:val="o"/>
      <w:lvlJc w:val="left"/>
      <w:pPr>
        <w:ind w:left="5760" w:hanging="360"/>
      </w:pPr>
      <w:rPr>
        <w:rFonts w:ascii="Courier New" w:hAnsi="Courier New" w:hint="default"/>
      </w:rPr>
    </w:lvl>
    <w:lvl w:ilvl="8" w:tplc="C6C653AA">
      <w:start w:val="1"/>
      <w:numFmt w:val="bullet"/>
      <w:lvlText w:val=""/>
      <w:lvlJc w:val="left"/>
      <w:pPr>
        <w:ind w:left="6480" w:hanging="360"/>
      </w:pPr>
      <w:rPr>
        <w:rFonts w:ascii="Wingdings" w:hAnsi="Wingdings" w:hint="default"/>
      </w:rPr>
    </w:lvl>
  </w:abstractNum>
  <w:abstractNum w:abstractNumId="3" w15:restartNumberingAfterBreak="0">
    <w:nsid w:val="0F6A79F3"/>
    <w:multiLevelType w:val="hybridMultilevel"/>
    <w:tmpl w:val="EB244874"/>
    <w:lvl w:ilvl="0" w:tplc="D88C17C8">
      <w:start w:val="1"/>
      <w:numFmt w:val="bullet"/>
      <w:pStyle w:val="bulletwspacebefor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E04AE"/>
    <w:multiLevelType w:val="hybridMultilevel"/>
    <w:tmpl w:val="5B4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46A4"/>
    <w:multiLevelType w:val="hybridMultilevel"/>
    <w:tmpl w:val="8E22333E"/>
    <w:lvl w:ilvl="0" w:tplc="91E8E638">
      <w:start w:val="1"/>
      <w:numFmt w:val="decimal"/>
      <w:lvlText w:val="%1)"/>
      <w:lvlJc w:val="left"/>
      <w:pPr>
        <w:ind w:left="360" w:hanging="360"/>
      </w:pPr>
      <w:rPr>
        <w:b/>
        <w:i w:val="0"/>
        <w:iCs/>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A2317"/>
    <w:multiLevelType w:val="hybridMultilevel"/>
    <w:tmpl w:val="9F2A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22131"/>
    <w:multiLevelType w:val="hybridMultilevel"/>
    <w:tmpl w:val="7D8871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14C4F"/>
    <w:multiLevelType w:val="hybridMultilevel"/>
    <w:tmpl w:val="4C2E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E673F"/>
    <w:multiLevelType w:val="hybridMultilevel"/>
    <w:tmpl w:val="64C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1706A"/>
    <w:multiLevelType w:val="hybridMultilevel"/>
    <w:tmpl w:val="C7DA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F79B4"/>
    <w:multiLevelType w:val="hybridMultilevel"/>
    <w:tmpl w:val="5D0AA6FE"/>
    <w:lvl w:ilvl="0" w:tplc="424CD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E1D86"/>
    <w:multiLevelType w:val="hybridMultilevel"/>
    <w:tmpl w:val="F17E2F86"/>
    <w:lvl w:ilvl="0" w:tplc="91E8E638">
      <w:start w:val="1"/>
      <w:numFmt w:val="decimal"/>
      <w:lvlText w:val="%1)"/>
      <w:lvlJc w:val="left"/>
      <w:pPr>
        <w:ind w:left="360" w:hanging="360"/>
      </w:pPr>
      <w:rPr>
        <w:b/>
        <w:i w:val="0"/>
        <w:iCs/>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0F67A0"/>
    <w:multiLevelType w:val="hybridMultilevel"/>
    <w:tmpl w:val="51DE1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44566"/>
    <w:multiLevelType w:val="hybridMultilevel"/>
    <w:tmpl w:val="9380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8127A"/>
    <w:multiLevelType w:val="hybridMultilevel"/>
    <w:tmpl w:val="130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A5068"/>
    <w:multiLevelType w:val="hybridMultilevel"/>
    <w:tmpl w:val="0900A81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67E45"/>
    <w:multiLevelType w:val="hybridMultilevel"/>
    <w:tmpl w:val="7EA2B39A"/>
    <w:lvl w:ilvl="0" w:tplc="424CD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061BF"/>
    <w:multiLevelType w:val="hybridMultilevel"/>
    <w:tmpl w:val="50E86EAE"/>
    <w:lvl w:ilvl="0" w:tplc="879AADF0">
      <w:start w:val="1"/>
      <w:numFmt w:val="bullet"/>
      <w:lvlText w:val="·"/>
      <w:lvlJc w:val="left"/>
      <w:pPr>
        <w:ind w:left="720" w:hanging="360"/>
      </w:pPr>
      <w:rPr>
        <w:rFonts w:ascii="Symbol" w:hAnsi="Symbol" w:hint="default"/>
      </w:rPr>
    </w:lvl>
    <w:lvl w:ilvl="1" w:tplc="5AF258CC">
      <w:start w:val="1"/>
      <w:numFmt w:val="bullet"/>
      <w:lvlText w:val="o"/>
      <w:lvlJc w:val="left"/>
      <w:pPr>
        <w:ind w:left="1440" w:hanging="360"/>
      </w:pPr>
      <w:rPr>
        <w:rFonts w:ascii="Courier New" w:hAnsi="Courier New" w:hint="default"/>
      </w:rPr>
    </w:lvl>
    <w:lvl w:ilvl="2" w:tplc="EDDEEE50">
      <w:start w:val="1"/>
      <w:numFmt w:val="bullet"/>
      <w:lvlText w:val=""/>
      <w:lvlJc w:val="left"/>
      <w:pPr>
        <w:ind w:left="2160" w:hanging="360"/>
      </w:pPr>
      <w:rPr>
        <w:rFonts w:ascii="Wingdings" w:hAnsi="Wingdings" w:hint="default"/>
      </w:rPr>
    </w:lvl>
    <w:lvl w:ilvl="3" w:tplc="1B0056C6">
      <w:start w:val="1"/>
      <w:numFmt w:val="bullet"/>
      <w:lvlText w:val=""/>
      <w:lvlJc w:val="left"/>
      <w:pPr>
        <w:ind w:left="2880" w:hanging="360"/>
      </w:pPr>
      <w:rPr>
        <w:rFonts w:ascii="Symbol" w:hAnsi="Symbol" w:hint="default"/>
      </w:rPr>
    </w:lvl>
    <w:lvl w:ilvl="4" w:tplc="4A14597C">
      <w:start w:val="1"/>
      <w:numFmt w:val="bullet"/>
      <w:lvlText w:val="o"/>
      <w:lvlJc w:val="left"/>
      <w:pPr>
        <w:ind w:left="3600" w:hanging="360"/>
      </w:pPr>
      <w:rPr>
        <w:rFonts w:ascii="Courier New" w:hAnsi="Courier New" w:hint="default"/>
      </w:rPr>
    </w:lvl>
    <w:lvl w:ilvl="5" w:tplc="7BB8C12A">
      <w:start w:val="1"/>
      <w:numFmt w:val="bullet"/>
      <w:lvlText w:val=""/>
      <w:lvlJc w:val="left"/>
      <w:pPr>
        <w:ind w:left="4320" w:hanging="360"/>
      </w:pPr>
      <w:rPr>
        <w:rFonts w:ascii="Wingdings" w:hAnsi="Wingdings" w:hint="default"/>
      </w:rPr>
    </w:lvl>
    <w:lvl w:ilvl="6" w:tplc="20BE944C">
      <w:start w:val="1"/>
      <w:numFmt w:val="bullet"/>
      <w:lvlText w:val=""/>
      <w:lvlJc w:val="left"/>
      <w:pPr>
        <w:ind w:left="5040" w:hanging="360"/>
      </w:pPr>
      <w:rPr>
        <w:rFonts w:ascii="Symbol" w:hAnsi="Symbol" w:hint="default"/>
      </w:rPr>
    </w:lvl>
    <w:lvl w:ilvl="7" w:tplc="9AC4E940">
      <w:start w:val="1"/>
      <w:numFmt w:val="bullet"/>
      <w:lvlText w:val="o"/>
      <w:lvlJc w:val="left"/>
      <w:pPr>
        <w:ind w:left="5760" w:hanging="360"/>
      </w:pPr>
      <w:rPr>
        <w:rFonts w:ascii="Courier New" w:hAnsi="Courier New" w:hint="default"/>
      </w:rPr>
    </w:lvl>
    <w:lvl w:ilvl="8" w:tplc="DC4CDFF0">
      <w:start w:val="1"/>
      <w:numFmt w:val="bullet"/>
      <w:lvlText w:val=""/>
      <w:lvlJc w:val="left"/>
      <w:pPr>
        <w:ind w:left="6480" w:hanging="360"/>
      </w:pPr>
      <w:rPr>
        <w:rFonts w:ascii="Wingdings" w:hAnsi="Wingdings" w:hint="default"/>
      </w:rPr>
    </w:lvl>
  </w:abstractNum>
  <w:abstractNum w:abstractNumId="19" w15:restartNumberingAfterBreak="0">
    <w:nsid w:val="51451180"/>
    <w:multiLevelType w:val="hybridMultilevel"/>
    <w:tmpl w:val="01F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54082"/>
    <w:multiLevelType w:val="hybridMultilevel"/>
    <w:tmpl w:val="FF5A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750B9"/>
    <w:multiLevelType w:val="hybridMultilevel"/>
    <w:tmpl w:val="C6369894"/>
    <w:lvl w:ilvl="0" w:tplc="76842F4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725BF"/>
    <w:multiLevelType w:val="hybridMultilevel"/>
    <w:tmpl w:val="AD647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92879"/>
    <w:multiLevelType w:val="hybridMultilevel"/>
    <w:tmpl w:val="E8E2A35A"/>
    <w:lvl w:ilvl="0" w:tplc="49C8D57E">
      <w:start w:val="1"/>
      <w:numFmt w:val="bullet"/>
      <w:lvlText w:val="·"/>
      <w:lvlJc w:val="left"/>
      <w:pPr>
        <w:ind w:left="720" w:hanging="360"/>
      </w:pPr>
      <w:rPr>
        <w:rFonts w:ascii="Symbol" w:hAnsi="Symbol" w:hint="default"/>
      </w:rPr>
    </w:lvl>
    <w:lvl w:ilvl="1" w:tplc="0114D1BC">
      <w:start w:val="1"/>
      <w:numFmt w:val="bullet"/>
      <w:lvlText w:val="o"/>
      <w:lvlJc w:val="left"/>
      <w:pPr>
        <w:ind w:left="1440" w:hanging="360"/>
      </w:pPr>
      <w:rPr>
        <w:rFonts w:ascii="Courier New" w:hAnsi="Courier New" w:hint="default"/>
      </w:rPr>
    </w:lvl>
    <w:lvl w:ilvl="2" w:tplc="BD7A97B2">
      <w:start w:val="1"/>
      <w:numFmt w:val="bullet"/>
      <w:lvlText w:val=""/>
      <w:lvlJc w:val="left"/>
      <w:pPr>
        <w:ind w:left="2160" w:hanging="360"/>
      </w:pPr>
      <w:rPr>
        <w:rFonts w:ascii="Wingdings" w:hAnsi="Wingdings" w:hint="default"/>
      </w:rPr>
    </w:lvl>
    <w:lvl w:ilvl="3" w:tplc="FF946EB6">
      <w:start w:val="1"/>
      <w:numFmt w:val="bullet"/>
      <w:lvlText w:val=""/>
      <w:lvlJc w:val="left"/>
      <w:pPr>
        <w:ind w:left="2880" w:hanging="360"/>
      </w:pPr>
      <w:rPr>
        <w:rFonts w:ascii="Symbol" w:hAnsi="Symbol" w:hint="default"/>
      </w:rPr>
    </w:lvl>
    <w:lvl w:ilvl="4" w:tplc="A192D6BC">
      <w:start w:val="1"/>
      <w:numFmt w:val="bullet"/>
      <w:lvlText w:val="o"/>
      <w:lvlJc w:val="left"/>
      <w:pPr>
        <w:ind w:left="3600" w:hanging="360"/>
      </w:pPr>
      <w:rPr>
        <w:rFonts w:ascii="Courier New" w:hAnsi="Courier New" w:hint="default"/>
      </w:rPr>
    </w:lvl>
    <w:lvl w:ilvl="5" w:tplc="9BB024BC">
      <w:start w:val="1"/>
      <w:numFmt w:val="bullet"/>
      <w:lvlText w:val=""/>
      <w:lvlJc w:val="left"/>
      <w:pPr>
        <w:ind w:left="4320" w:hanging="360"/>
      </w:pPr>
      <w:rPr>
        <w:rFonts w:ascii="Wingdings" w:hAnsi="Wingdings" w:hint="default"/>
      </w:rPr>
    </w:lvl>
    <w:lvl w:ilvl="6" w:tplc="AFCA70D4">
      <w:start w:val="1"/>
      <w:numFmt w:val="bullet"/>
      <w:lvlText w:val=""/>
      <w:lvlJc w:val="left"/>
      <w:pPr>
        <w:ind w:left="5040" w:hanging="360"/>
      </w:pPr>
      <w:rPr>
        <w:rFonts w:ascii="Symbol" w:hAnsi="Symbol" w:hint="default"/>
      </w:rPr>
    </w:lvl>
    <w:lvl w:ilvl="7" w:tplc="ED649B6E">
      <w:start w:val="1"/>
      <w:numFmt w:val="bullet"/>
      <w:lvlText w:val="o"/>
      <w:lvlJc w:val="left"/>
      <w:pPr>
        <w:ind w:left="5760" w:hanging="360"/>
      </w:pPr>
      <w:rPr>
        <w:rFonts w:ascii="Courier New" w:hAnsi="Courier New" w:hint="default"/>
      </w:rPr>
    </w:lvl>
    <w:lvl w:ilvl="8" w:tplc="797E69D8">
      <w:start w:val="1"/>
      <w:numFmt w:val="bullet"/>
      <w:lvlText w:val=""/>
      <w:lvlJc w:val="left"/>
      <w:pPr>
        <w:ind w:left="6480" w:hanging="360"/>
      </w:pPr>
      <w:rPr>
        <w:rFonts w:ascii="Wingdings" w:hAnsi="Wingdings" w:hint="default"/>
      </w:rPr>
    </w:lvl>
  </w:abstractNum>
  <w:abstractNum w:abstractNumId="24" w15:restartNumberingAfterBreak="0">
    <w:nsid w:val="59F83956"/>
    <w:multiLevelType w:val="hybridMultilevel"/>
    <w:tmpl w:val="B0703236"/>
    <w:lvl w:ilvl="0" w:tplc="04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776D4"/>
    <w:multiLevelType w:val="hybridMultilevel"/>
    <w:tmpl w:val="EAD6ADE0"/>
    <w:lvl w:ilvl="0" w:tplc="F782B9E8">
      <w:start w:val="1"/>
      <w:numFmt w:val="bullet"/>
      <w:lvlText w:val="·"/>
      <w:lvlJc w:val="left"/>
      <w:pPr>
        <w:ind w:left="720" w:hanging="360"/>
      </w:pPr>
      <w:rPr>
        <w:rFonts w:ascii="Symbol" w:hAnsi="Symbol" w:hint="default"/>
      </w:rPr>
    </w:lvl>
    <w:lvl w:ilvl="1" w:tplc="6B344098">
      <w:start w:val="1"/>
      <w:numFmt w:val="bullet"/>
      <w:lvlText w:val="o"/>
      <w:lvlJc w:val="left"/>
      <w:pPr>
        <w:ind w:left="1440" w:hanging="360"/>
      </w:pPr>
      <w:rPr>
        <w:rFonts w:ascii="Courier New" w:hAnsi="Courier New" w:hint="default"/>
      </w:rPr>
    </w:lvl>
    <w:lvl w:ilvl="2" w:tplc="6330815C">
      <w:start w:val="1"/>
      <w:numFmt w:val="bullet"/>
      <w:lvlText w:val=""/>
      <w:lvlJc w:val="left"/>
      <w:pPr>
        <w:ind w:left="2160" w:hanging="360"/>
      </w:pPr>
      <w:rPr>
        <w:rFonts w:ascii="Wingdings" w:hAnsi="Wingdings" w:hint="default"/>
      </w:rPr>
    </w:lvl>
    <w:lvl w:ilvl="3" w:tplc="10B45044">
      <w:start w:val="1"/>
      <w:numFmt w:val="bullet"/>
      <w:lvlText w:val=""/>
      <w:lvlJc w:val="left"/>
      <w:pPr>
        <w:ind w:left="2880" w:hanging="360"/>
      </w:pPr>
      <w:rPr>
        <w:rFonts w:ascii="Symbol" w:hAnsi="Symbol" w:hint="default"/>
      </w:rPr>
    </w:lvl>
    <w:lvl w:ilvl="4" w:tplc="936C1B3C">
      <w:start w:val="1"/>
      <w:numFmt w:val="bullet"/>
      <w:lvlText w:val="o"/>
      <w:lvlJc w:val="left"/>
      <w:pPr>
        <w:ind w:left="3600" w:hanging="360"/>
      </w:pPr>
      <w:rPr>
        <w:rFonts w:ascii="Courier New" w:hAnsi="Courier New" w:hint="default"/>
      </w:rPr>
    </w:lvl>
    <w:lvl w:ilvl="5" w:tplc="3DC03EB8">
      <w:start w:val="1"/>
      <w:numFmt w:val="bullet"/>
      <w:lvlText w:val=""/>
      <w:lvlJc w:val="left"/>
      <w:pPr>
        <w:ind w:left="4320" w:hanging="360"/>
      </w:pPr>
      <w:rPr>
        <w:rFonts w:ascii="Wingdings" w:hAnsi="Wingdings" w:hint="default"/>
      </w:rPr>
    </w:lvl>
    <w:lvl w:ilvl="6" w:tplc="A3F47508">
      <w:start w:val="1"/>
      <w:numFmt w:val="bullet"/>
      <w:lvlText w:val=""/>
      <w:lvlJc w:val="left"/>
      <w:pPr>
        <w:ind w:left="5040" w:hanging="360"/>
      </w:pPr>
      <w:rPr>
        <w:rFonts w:ascii="Symbol" w:hAnsi="Symbol" w:hint="default"/>
      </w:rPr>
    </w:lvl>
    <w:lvl w:ilvl="7" w:tplc="40429960">
      <w:start w:val="1"/>
      <w:numFmt w:val="bullet"/>
      <w:lvlText w:val="o"/>
      <w:lvlJc w:val="left"/>
      <w:pPr>
        <w:ind w:left="5760" w:hanging="360"/>
      </w:pPr>
      <w:rPr>
        <w:rFonts w:ascii="Courier New" w:hAnsi="Courier New" w:hint="default"/>
      </w:rPr>
    </w:lvl>
    <w:lvl w:ilvl="8" w:tplc="63BA3426">
      <w:start w:val="1"/>
      <w:numFmt w:val="bullet"/>
      <w:lvlText w:val=""/>
      <w:lvlJc w:val="left"/>
      <w:pPr>
        <w:ind w:left="6480" w:hanging="360"/>
      </w:pPr>
      <w:rPr>
        <w:rFonts w:ascii="Wingdings" w:hAnsi="Wingdings" w:hint="default"/>
      </w:rPr>
    </w:lvl>
  </w:abstractNum>
  <w:abstractNum w:abstractNumId="26" w15:restartNumberingAfterBreak="0">
    <w:nsid w:val="5B70269A"/>
    <w:multiLevelType w:val="hybridMultilevel"/>
    <w:tmpl w:val="34E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A5C3C"/>
    <w:multiLevelType w:val="hybridMultilevel"/>
    <w:tmpl w:val="5CAEDF12"/>
    <w:lvl w:ilvl="0" w:tplc="424CD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96452"/>
    <w:multiLevelType w:val="hybridMultilevel"/>
    <w:tmpl w:val="DA8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028DD"/>
    <w:multiLevelType w:val="hybridMultilevel"/>
    <w:tmpl w:val="18DC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0564EA"/>
    <w:multiLevelType w:val="hybridMultilevel"/>
    <w:tmpl w:val="6F0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74891"/>
    <w:multiLevelType w:val="hybridMultilevel"/>
    <w:tmpl w:val="2EB8C7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D1296"/>
    <w:multiLevelType w:val="hybridMultilevel"/>
    <w:tmpl w:val="551E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7C30"/>
    <w:multiLevelType w:val="hybridMultilevel"/>
    <w:tmpl w:val="A8F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B03FA"/>
    <w:multiLevelType w:val="hybridMultilevel"/>
    <w:tmpl w:val="5F96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25548"/>
    <w:multiLevelType w:val="hybridMultilevel"/>
    <w:tmpl w:val="FCFCE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C67247"/>
    <w:multiLevelType w:val="hybridMultilevel"/>
    <w:tmpl w:val="9F003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89180A"/>
    <w:multiLevelType w:val="hybridMultilevel"/>
    <w:tmpl w:val="C54A5C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45516F"/>
    <w:multiLevelType w:val="hybridMultilevel"/>
    <w:tmpl w:val="CBB2EBB2"/>
    <w:lvl w:ilvl="0" w:tplc="04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224F1"/>
    <w:multiLevelType w:val="hybridMultilevel"/>
    <w:tmpl w:val="2A403CAA"/>
    <w:lvl w:ilvl="0" w:tplc="37FC3942">
      <w:start w:val="1"/>
      <w:numFmt w:val="bullet"/>
      <w:lvlText w:val=""/>
      <w:lvlJc w:val="left"/>
      <w:pPr>
        <w:ind w:left="1080" w:hanging="360"/>
      </w:pPr>
      <w:rPr>
        <w:rFonts w:ascii="Symbol" w:hAnsi="Symbol" w:hint="default"/>
        <w:sz w:val="24"/>
        <w:szCs w:val="24"/>
      </w:rPr>
    </w:lvl>
    <w:lvl w:ilvl="1" w:tplc="C1020BF4">
      <w:start w:val="1"/>
      <w:numFmt w:val="bullet"/>
      <w:lvlText w:val="o"/>
      <w:lvlJc w:val="left"/>
      <w:pPr>
        <w:ind w:left="1800" w:hanging="360"/>
      </w:pPr>
      <w:rPr>
        <w:rFonts w:ascii="Courier New" w:hAnsi="Courier New" w:cs="Courier New"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A15DF"/>
    <w:multiLevelType w:val="hybridMultilevel"/>
    <w:tmpl w:val="D4347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E4969"/>
    <w:multiLevelType w:val="hybridMultilevel"/>
    <w:tmpl w:val="276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F0D04"/>
    <w:multiLevelType w:val="hybridMultilevel"/>
    <w:tmpl w:val="639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80422"/>
    <w:multiLevelType w:val="hybridMultilevel"/>
    <w:tmpl w:val="5AEEE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450C8E"/>
    <w:multiLevelType w:val="hybridMultilevel"/>
    <w:tmpl w:val="A8008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E2E008F"/>
    <w:multiLevelType w:val="hybridMultilevel"/>
    <w:tmpl w:val="178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282D"/>
    <w:multiLevelType w:val="hybridMultilevel"/>
    <w:tmpl w:val="C596838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
  </w:num>
  <w:num w:numId="4">
    <w:abstractNumId w:val="40"/>
  </w:num>
  <w:num w:numId="5">
    <w:abstractNumId w:val="17"/>
  </w:num>
  <w:num w:numId="6">
    <w:abstractNumId w:val="27"/>
  </w:num>
  <w:num w:numId="7">
    <w:abstractNumId w:val="11"/>
  </w:num>
  <w:num w:numId="8">
    <w:abstractNumId w:val="34"/>
  </w:num>
  <w:num w:numId="9">
    <w:abstractNumId w:val="0"/>
  </w:num>
  <w:num w:numId="10">
    <w:abstractNumId w:val="43"/>
  </w:num>
  <w:num w:numId="11">
    <w:abstractNumId w:val="46"/>
  </w:num>
  <w:num w:numId="12">
    <w:abstractNumId w:val="16"/>
  </w:num>
  <w:num w:numId="13">
    <w:abstractNumId w:val="35"/>
  </w:num>
  <w:num w:numId="14">
    <w:abstractNumId w:val="37"/>
  </w:num>
  <w:num w:numId="15">
    <w:abstractNumId w:val="20"/>
  </w:num>
  <w:num w:numId="16">
    <w:abstractNumId w:val="15"/>
  </w:num>
  <w:num w:numId="17">
    <w:abstractNumId w:val="9"/>
  </w:num>
  <w:num w:numId="18">
    <w:abstractNumId w:val="13"/>
  </w:num>
  <w:num w:numId="19">
    <w:abstractNumId w:val="36"/>
  </w:num>
  <w:num w:numId="20">
    <w:abstractNumId w:val="39"/>
  </w:num>
  <w:num w:numId="21">
    <w:abstractNumId w:val="8"/>
  </w:num>
  <w:num w:numId="22">
    <w:abstractNumId w:val="41"/>
  </w:num>
  <w:num w:numId="23">
    <w:abstractNumId w:val="22"/>
  </w:num>
  <w:num w:numId="24">
    <w:abstractNumId w:val="21"/>
  </w:num>
  <w:num w:numId="25">
    <w:abstractNumId w:val="1"/>
  </w:num>
  <w:num w:numId="26">
    <w:abstractNumId w:val="30"/>
  </w:num>
  <w:num w:numId="27">
    <w:abstractNumId w:val="29"/>
  </w:num>
  <w:num w:numId="28">
    <w:abstractNumId w:val="23"/>
  </w:num>
  <w:num w:numId="29">
    <w:abstractNumId w:val="2"/>
  </w:num>
  <w:num w:numId="30">
    <w:abstractNumId w:val="19"/>
  </w:num>
  <w:num w:numId="31">
    <w:abstractNumId w:val="44"/>
  </w:num>
  <w:num w:numId="32">
    <w:abstractNumId w:val="6"/>
  </w:num>
  <w:num w:numId="33">
    <w:abstractNumId w:val="28"/>
  </w:num>
  <w:num w:numId="34">
    <w:abstractNumId w:val="33"/>
  </w:num>
  <w:num w:numId="35">
    <w:abstractNumId w:val="45"/>
  </w:num>
  <w:num w:numId="36">
    <w:abstractNumId w:val="26"/>
  </w:num>
  <w:num w:numId="37">
    <w:abstractNumId w:val="32"/>
  </w:num>
  <w:num w:numId="38">
    <w:abstractNumId w:val="42"/>
  </w:num>
  <w:num w:numId="39">
    <w:abstractNumId w:val="14"/>
  </w:num>
  <w:num w:numId="40">
    <w:abstractNumId w:val="12"/>
  </w:num>
  <w:num w:numId="41">
    <w:abstractNumId w:val="5"/>
  </w:num>
  <w:num w:numId="42">
    <w:abstractNumId w:val="10"/>
  </w:num>
  <w:num w:numId="43">
    <w:abstractNumId w:val="4"/>
  </w:num>
  <w:num w:numId="44">
    <w:abstractNumId w:val="24"/>
  </w:num>
  <w:num w:numId="45">
    <w:abstractNumId w:val="31"/>
  </w:num>
  <w:num w:numId="46">
    <w:abstractNumId w:val="38"/>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55"/>
    <w:rsid w:val="00000F67"/>
    <w:rsid w:val="00002687"/>
    <w:rsid w:val="000046AF"/>
    <w:rsid w:val="00004ED0"/>
    <w:rsid w:val="0000685F"/>
    <w:rsid w:val="000112F3"/>
    <w:rsid w:val="00011539"/>
    <w:rsid w:val="000156FD"/>
    <w:rsid w:val="00023914"/>
    <w:rsid w:val="00025FE5"/>
    <w:rsid w:val="00030860"/>
    <w:rsid w:val="00032F6D"/>
    <w:rsid w:val="00040849"/>
    <w:rsid w:val="0004145D"/>
    <w:rsid w:val="000420D6"/>
    <w:rsid w:val="0004331A"/>
    <w:rsid w:val="0004559D"/>
    <w:rsid w:val="0004767D"/>
    <w:rsid w:val="00047871"/>
    <w:rsid w:val="00050632"/>
    <w:rsid w:val="00053A9F"/>
    <w:rsid w:val="00054F89"/>
    <w:rsid w:val="00057095"/>
    <w:rsid w:val="00061543"/>
    <w:rsid w:val="00064545"/>
    <w:rsid w:val="000677B7"/>
    <w:rsid w:val="000705C1"/>
    <w:rsid w:val="00070AB1"/>
    <w:rsid w:val="00070D52"/>
    <w:rsid w:val="00073C8C"/>
    <w:rsid w:val="00076CA2"/>
    <w:rsid w:val="000778A4"/>
    <w:rsid w:val="00077EB2"/>
    <w:rsid w:val="00077F2D"/>
    <w:rsid w:val="0008423F"/>
    <w:rsid w:val="000865ED"/>
    <w:rsid w:val="00090500"/>
    <w:rsid w:val="000961F9"/>
    <w:rsid w:val="000A0B60"/>
    <w:rsid w:val="000A6F82"/>
    <w:rsid w:val="000B20BB"/>
    <w:rsid w:val="000B2E60"/>
    <w:rsid w:val="000B5FCA"/>
    <w:rsid w:val="000C085D"/>
    <w:rsid w:val="000C1FF3"/>
    <w:rsid w:val="000D4A0C"/>
    <w:rsid w:val="000D51F2"/>
    <w:rsid w:val="000D58C8"/>
    <w:rsid w:val="000E32A3"/>
    <w:rsid w:val="000E3A3B"/>
    <w:rsid w:val="000E4CA2"/>
    <w:rsid w:val="000E6CFD"/>
    <w:rsid w:val="000F0314"/>
    <w:rsid w:val="000F22AE"/>
    <w:rsid w:val="000F5014"/>
    <w:rsid w:val="000F50AF"/>
    <w:rsid w:val="000F799B"/>
    <w:rsid w:val="00100832"/>
    <w:rsid w:val="0010334E"/>
    <w:rsid w:val="00110C90"/>
    <w:rsid w:val="00110FB6"/>
    <w:rsid w:val="001124FF"/>
    <w:rsid w:val="00113628"/>
    <w:rsid w:val="0011678E"/>
    <w:rsid w:val="00116B15"/>
    <w:rsid w:val="00120561"/>
    <w:rsid w:val="001206E7"/>
    <w:rsid w:val="00121223"/>
    <w:rsid w:val="00124477"/>
    <w:rsid w:val="00125E3C"/>
    <w:rsid w:val="00130F07"/>
    <w:rsid w:val="00131234"/>
    <w:rsid w:val="0013774F"/>
    <w:rsid w:val="00140CE2"/>
    <w:rsid w:val="001478EF"/>
    <w:rsid w:val="001517CC"/>
    <w:rsid w:val="00151F62"/>
    <w:rsid w:val="001554DC"/>
    <w:rsid w:val="00160EE0"/>
    <w:rsid w:val="00161A9E"/>
    <w:rsid w:val="00165134"/>
    <w:rsid w:val="00166B16"/>
    <w:rsid w:val="00166C3C"/>
    <w:rsid w:val="00166C6A"/>
    <w:rsid w:val="00167346"/>
    <w:rsid w:val="00167BB8"/>
    <w:rsid w:val="0017080A"/>
    <w:rsid w:val="00175CA3"/>
    <w:rsid w:val="001770E5"/>
    <w:rsid w:val="001774BF"/>
    <w:rsid w:val="001810E3"/>
    <w:rsid w:val="001824E4"/>
    <w:rsid w:val="001824F2"/>
    <w:rsid w:val="00185369"/>
    <w:rsid w:val="0018606F"/>
    <w:rsid w:val="0019235E"/>
    <w:rsid w:val="0019423D"/>
    <w:rsid w:val="001960CF"/>
    <w:rsid w:val="001969D5"/>
    <w:rsid w:val="0019728E"/>
    <w:rsid w:val="001A5A5E"/>
    <w:rsid w:val="001A7F7A"/>
    <w:rsid w:val="001B1D20"/>
    <w:rsid w:val="001B417E"/>
    <w:rsid w:val="001B6150"/>
    <w:rsid w:val="001C20D5"/>
    <w:rsid w:val="001C2900"/>
    <w:rsid w:val="001C50B3"/>
    <w:rsid w:val="001C7127"/>
    <w:rsid w:val="001D01B0"/>
    <w:rsid w:val="001D3E8D"/>
    <w:rsid w:val="001D3FAF"/>
    <w:rsid w:val="001D5515"/>
    <w:rsid w:val="001D5DEE"/>
    <w:rsid w:val="001E1EE1"/>
    <w:rsid w:val="001E4939"/>
    <w:rsid w:val="001F0B8B"/>
    <w:rsid w:val="0020086F"/>
    <w:rsid w:val="002028D5"/>
    <w:rsid w:val="00203C2D"/>
    <w:rsid w:val="00204E89"/>
    <w:rsid w:val="002057DD"/>
    <w:rsid w:val="00212DD1"/>
    <w:rsid w:val="002135ED"/>
    <w:rsid w:val="002159A9"/>
    <w:rsid w:val="00222701"/>
    <w:rsid w:val="00222825"/>
    <w:rsid w:val="002238D2"/>
    <w:rsid w:val="00225221"/>
    <w:rsid w:val="00225CFB"/>
    <w:rsid w:val="0022748F"/>
    <w:rsid w:val="0023245D"/>
    <w:rsid w:val="00236C60"/>
    <w:rsid w:val="00243327"/>
    <w:rsid w:val="0024563D"/>
    <w:rsid w:val="00246B0E"/>
    <w:rsid w:val="00247967"/>
    <w:rsid w:val="00250583"/>
    <w:rsid w:val="00250DF3"/>
    <w:rsid w:val="0025289D"/>
    <w:rsid w:val="00252BD8"/>
    <w:rsid w:val="00255ACD"/>
    <w:rsid w:val="00260EE6"/>
    <w:rsid w:val="0026330B"/>
    <w:rsid w:val="00266D57"/>
    <w:rsid w:val="002701E8"/>
    <w:rsid w:val="00275EC4"/>
    <w:rsid w:val="0027728E"/>
    <w:rsid w:val="00283294"/>
    <w:rsid w:val="00285675"/>
    <w:rsid w:val="00285EA3"/>
    <w:rsid w:val="00286EBC"/>
    <w:rsid w:val="00287934"/>
    <w:rsid w:val="00290517"/>
    <w:rsid w:val="00291274"/>
    <w:rsid w:val="00291F76"/>
    <w:rsid w:val="00293D2D"/>
    <w:rsid w:val="00295900"/>
    <w:rsid w:val="00296363"/>
    <w:rsid w:val="002A0DBD"/>
    <w:rsid w:val="002A50CB"/>
    <w:rsid w:val="002A5D01"/>
    <w:rsid w:val="002A64F4"/>
    <w:rsid w:val="002A66C9"/>
    <w:rsid w:val="002B1AE0"/>
    <w:rsid w:val="002B1DE5"/>
    <w:rsid w:val="002B29DF"/>
    <w:rsid w:val="002B5F38"/>
    <w:rsid w:val="002B6316"/>
    <w:rsid w:val="002C278E"/>
    <w:rsid w:val="002C2C75"/>
    <w:rsid w:val="002C6103"/>
    <w:rsid w:val="002C6F8D"/>
    <w:rsid w:val="002D0BBD"/>
    <w:rsid w:val="002D0C28"/>
    <w:rsid w:val="002D1CF8"/>
    <w:rsid w:val="002D31D2"/>
    <w:rsid w:val="002D7C5B"/>
    <w:rsid w:val="002E4C82"/>
    <w:rsid w:val="002E754B"/>
    <w:rsid w:val="002E7AC2"/>
    <w:rsid w:val="002E7F3A"/>
    <w:rsid w:val="002F0C7E"/>
    <w:rsid w:val="002F2A6D"/>
    <w:rsid w:val="002F2CDC"/>
    <w:rsid w:val="002F3924"/>
    <w:rsid w:val="002F4BA7"/>
    <w:rsid w:val="002F7673"/>
    <w:rsid w:val="002F7D8F"/>
    <w:rsid w:val="0030347B"/>
    <w:rsid w:val="00304F04"/>
    <w:rsid w:val="003112E8"/>
    <w:rsid w:val="00311D6F"/>
    <w:rsid w:val="00311D7C"/>
    <w:rsid w:val="003136A2"/>
    <w:rsid w:val="003153A0"/>
    <w:rsid w:val="00315A62"/>
    <w:rsid w:val="00316D12"/>
    <w:rsid w:val="00321806"/>
    <w:rsid w:val="00321DAE"/>
    <w:rsid w:val="00321E45"/>
    <w:rsid w:val="00322C84"/>
    <w:rsid w:val="003233F2"/>
    <w:rsid w:val="00323C2E"/>
    <w:rsid w:val="00323D98"/>
    <w:rsid w:val="00324104"/>
    <w:rsid w:val="0032485C"/>
    <w:rsid w:val="0033274A"/>
    <w:rsid w:val="003333B8"/>
    <w:rsid w:val="003344F8"/>
    <w:rsid w:val="00335055"/>
    <w:rsid w:val="00336AE8"/>
    <w:rsid w:val="003371D0"/>
    <w:rsid w:val="00340818"/>
    <w:rsid w:val="00344A60"/>
    <w:rsid w:val="003461B2"/>
    <w:rsid w:val="00346576"/>
    <w:rsid w:val="0035552B"/>
    <w:rsid w:val="00360DB3"/>
    <w:rsid w:val="00362DA8"/>
    <w:rsid w:val="0036362D"/>
    <w:rsid w:val="003645E0"/>
    <w:rsid w:val="00364A9B"/>
    <w:rsid w:val="0036689B"/>
    <w:rsid w:val="003668D1"/>
    <w:rsid w:val="00367547"/>
    <w:rsid w:val="0036754A"/>
    <w:rsid w:val="00367CDD"/>
    <w:rsid w:val="00370355"/>
    <w:rsid w:val="00370EAA"/>
    <w:rsid w:val="00371B92"/>
    <w:rsid w:val="00372AA8"/>
    <w:rsid w:val="00373BA2"/>
    <w:rsid w:val="00376AA3"/>
    <w:rsid w:val="00385C35"/>
    <w:rsid w:val="00386444"/>
    <w:rsid w:val="003869E6"/>
    <w:rsid w:val="00387043"/>
    <w:rsid w:val="00392D5B"/>
    <w:rsid w:val="003933B7"/>
    <w:rsid w:val="0039400D"/>
    <w:rsid w:val="00395AAF"/>
    <w:rsid w:val="003965C2"/>
    <w:rsid w:val="003A01E2"/>
    <w:rsid w:val="003A4F6F"/>
    <w:rsid w:val="003A73C3"/>
    <w:rsid w:val="003B39DD"/>
    <w:rsid w:val="003B4E2E"/>
    <w:rsid w:val="003C3F8F"/>
    <w:rsid w:val="003C4BAE"/>
    <w:rsid w:val="003C5A0D"/>
    <w:rsid w:val="003C6981"/>
    <w:rsid w:val="003D0690"/>
    <w:rsid w:val="003D3295"/>
    <w:rsid w:val="003D4533"/>
    <w:rsid w:val="003D4E11"/>
    <w:rsid w:val="003D64A6"/>
    <w:rsid w:val="003E38D9"/>
    <w:rsid w:val="003E7C57"/>
    <w:rsid w:val="003F1029"/>
    <w:rsid w:val="003F3862"/>
    <w:rsid w:val="003F5675"/>
    <w:rsid w:val="003F68D4"/>
    <w:rsid w:val="003F735A"/>
    <w:rsid w:val="003F77BE"/>
    <w:rsid w:val="003F7B26"/>
    <w:rsid w:val="00401865"/>
    <w:rsid w:val="00402275"/>
    <w:rsid w:val="0040379B"/>
    <w:rsid w:val="00405724"/>
    <w:rsid w:val="00412DD6"/>
    <w:rsid w:val="00416113"/>
    <w:rsid w:val="004171CD"/>
    <w:rsid w:val="00424E12"/>
    <w:rsid w:val="00426459"/>
    <w:rsid w:val="00436DDD"/>
    <w:rsid w:val="00441E7B"/>
    <w:rsid w:val="00443E03"/>
    <w:rsid w:val="00443E34"/>
    <w:rsid w:val="00444E2E"/>
    <w:rsid w:val="0044549E"/>
    <w:rsid w:val="00446B22"/>
    <w:rsid w:val="00446CA8"/>
    <w:rsid w:val="00450CF3"/>
    <w:rsid w:val="0045491E"/>
    <w:rsid w:val="00457AA5"/>
    <w:rsid w:val="00466229"/>
    <w:rsid w:val="004712E2"/>
    <w:rsid w:val="0047239C"/>
    <w:rsid w:val="0047270D"/>
    <w:rsid w:val="00474C6A"/>
    <w:rsid w:val="00474DB5"/>
    <w:rsid w:val="00477B5D"/>
    <w:rsid w:val="0048023E"/>
    <w:rsid w:val="00482333"/>
    <w:rsid w:val="00482E86"/>
    <w:rsid w:val="00491684"/>
    <w:rsid w:val="00491AA7"/>
    <w:rsid w:val="0049683A"/>
    <w:rsid w:val="004974BC"/>
    <w:rsid w:val="004A3759"/>
    <w:rsid w:val="004A75EE"/>
    <w:rsid w:val="004A7AAC"/>
    <w:rsid w:val="004A7D61"/>
    <w:rsid w:val="004B22A7"/>
    <w:rsid w:val="004B4369"/>
    <w:rsid w:val="004B72EE"/>
    <w:rsid w:val="004C1705"/>
    <w:rsid w:val="004C2AF5"/>
    <w:rsid w:val="004D0635"/>
    <w:rsid w:val="004D11C9"/>
    <w:rsid w:val="004D2DCC"/>
    <w:rsid w:val="004D46DB"/>
    <w:rsid w:val="004D7F28"/>
    <w:rsid w:val="004E08B9"/>
    <w:rsid w:val="004E3E44"/>
    <w:rsid w:val="004E3EC0"/>
    <w:rsid w:val="004F24ED"/>
    <w:rsid w:val="004F2828"/>
    <w:rsid w:val="004F76BC"/>
    <w:rsid w:val="005002DB"/>
    <w:rsid w:val="00500438"/>
    <w:rsid w:val="00505C2F"/>
    <w:rsid w:val="00505CE7"/>
    <w:rsid w:val="005073AE"/>
    <w:rsid w:val="00513FA5"/>
    <w:rsid w:val="005152F9"/>
    <w:rsid w:val="0052362F"/>
    <w:rsid w:val="00526D13"/>
    <w:rsid w:val="00527F21"/>
    <w:rsid w:val="00531DCC"/>
    <w:rsid w:val="0053201F"/>
    <w:rsid w:val="00532791"/>
    <w:rsid w:val="00532FB6"/>
    <w:rsid w:val="00541AE6"/>
    <w:rsid w:val="005443D8"/>
    <w:rsid w:val="0055587D"/>
    <w:rsid w:val="0055710A"/>
    <w:rsid w:val="00565CA1"/>
    <w:rsid w:val="00574ECA"/>
    <w:rsid w:val="00575E28"/>
    <w:rsid w:val="00580F71"/>
    <w:rsid w:val="00582836"/>
    <w:rsid w:val="005844B7"/>
    <w:rsid w:val="00584FD4"/>
    <w:rsid w:val="00585D84"/>
    <w:rsid w:val="00590CC7"/>
    <w:rsid w:val="005931AF"/>
    <w:rsid w:val="005943AA"/>
    <w:rsid w:val="00594619"/>
    <w:rsid w:val="00595804"/>
    <w:rsid w:val="005A0570"/>
    <w:rsid w:val="005A29F6"/>
    <w:rsid w:val="005A3B0F"/>
    <w:rsid w:val="005A663F"/>
    <w:rsid w:val="005B0BDD"/>
    <w:rsid w:val="005B190A"/>
    <w:rsid w:val="005B2BE7"/>
    <w:rsid w:val="005B3FAF"/>
    <w:rsid w:val="005B6256"/>
    <w:rsid w:val="005C22CB"/>
    <w:rsid w:val="005C3652"/>
    <w:rsid w:val="005C3868"/>
    <w:rsid w:val="005C481F"/>
    <w:rsid w:val="005C57BA"/>
    <w:rsid w:val="005D050B"/>
    <w:rsid w:val="005D15F9"/>
    <w:rsid w:val="005D29C1"/>
    <w:rsid w:val="005D3F05"/>
    <w:rsid w:val="005D4182"/>
    <w:rsid w:val="005D6A61"/>
    <w:rsid w:val="005D6B18"/>
    <w:rsid w:val="005D7493"/>
    <w:rsid w:val="005E061F"/>
    <w:rsid w:val="005E1AF5"/>
    <w:rsid w:val="005E517D"/>
    <w:rsid w:val="005E6898"/>
    <w:rsid w:val="005E6A04"/>
    <w:rsid w:val="00600835"/>
    <w:rsid w:val="00603BA5"/>
    <w:rsid w:val="00604B1E"/>
    <w:rsid w:val="006054BC"/>
    <w:rsid w:val="0060590C"/>
    <w:rsid w:val="00606B0B"/>
    <w:rsid w:val="00610008"/>
    <w:rsid w:val="00615F01"/>
    <w:rsid w:val="00616145"/>
    <w:rsid w:val="00616B9A"/>
    <w:rsid w:val="0061763B"/>
    <w:rsid w:val="00617A99"/>
    <w:rsid w:val="0062344C"/>
    <w:rsid w:val="00623930"/>
    <w:rsid w:val="00625192"/>
    <w:rsid w:val="006253A9"/>
    <w:rsid w:val="00625C29"/>
    <w:rsid w:val="006270B1"/>
    <w:rsid w:val="00630CB8"/>
    <w:rsid w:val="00631124"/>
    <w:rsid w:val="00632465"/>
    <w:rsid w:val="00633055"/>
    <w:rsid w:val="00633086"/>
    <w:rsid w:val="00633901"/>
    <w:rsid w:val="00636F4A"/>
    <w:rsid w:val="0064086D"/>
    <w:rsid w:val="00641CC1"/>
    <w:rsid w:val="00644357"/>
    <w:rsid w:val="00644CBE"/>
    <w:rsid w:val="00645E8C"/>
    <w:rsid w:val="00646CC7"/>
    <w:rsid w:val="00652089"/>
    <w:rsid w:val="0065226E"/>
    <w:rsid w:val="00652B45"/>
    <w:rsid w:val="006576FA"/>
    <w:rsid w:val="00660CA8"/>
    <w:rsid w:val="0066101C"/>
    <w:rsid w:val="00666193"/>
    <w:rsid w:val="00667F5F"/>
    <w:rsid w:val="0067055D"/>
    <w:rsid w:val="00670A72"/>
    <w:rsid w:val="00673A1B"/>
    <w:rsid w:val="00673B9B"/>
    <w:rsid w:val="00676CA0"/>
    <w:rsid w:val="00683365"/>
    <w:rsid w:val="00683408"/>
    <w:rsid w:val="00687073"/>
    <w:rsid w:val="006874D1"/>
    <w:rsid w:val="006875E6"/>
    <w:rsid w:val="00690604"/>
    <w:rsid w:val="00696839"/>
    <w:rsid w:val="006A10AA"/>
    <w:rsid w:val="006A257A"/>
    <w:rsid w:val="006A3A21"/>
    <w:rsid w:val="006A4B54"/>
    <w:rsid w:val="006A5777"/>
    <w:rsid w:val="006A7B95"/>
    <w:rsid w:val="006B52AB"/>
    <w:rsid w:val="006B61D0"/>
    <w:rsid w:val="006B6FEC"/>
    <w:rsid w:val="006B710D"/>
    <w:rsid w:val="006C04FD"/>
    <w:rsid w:val="006C2F00"/>
    <w:rsid w:val="006C6AC1"/>
    <w:rsid w:val="006C6C05"/>
    <w:rsid w:val="006D09B8"/>
    <w:rsid w:val="006D108E"/>
    <w:rsid w:val="006D299E"/>
    <w:rsid w:val="006E06B9"/>
    <w:rsid w:val="006E3BC8"/>
    <w:rsid w:val="006E5DB9"/>
    <w:rsid w:val="006F0768"/>
    <w:rsid w:val="006F0B40"/>
    <w:rsid w:val="006F280F"/>
    <w:rsid w:val="006F586F"/>
    <w:rsid w:val="006F672A"/>
    <w:rsid w:val="006F6C75"/>
    <w:rsid w:val="0070269C"/>
    <w:rsid w:val="00703439"/>
    <w:rsid w:val="00703B2E"/>
    <w:rsid w:val="007106F8"/>
    <w:rsid w:val="00711220"/>
    <w:rsid w:val="00712C81"/>
    <w:rsid w:val="007138BE"/>
    <w:rsid w:val="00714281"/>
    <w:rsid w:val="007208D7"/>
    <w:rsid w:val="007235D1"/>
    <w:rsid w:val="007243D9"/>
    <w:rsid w:val="00725D38"/>
    <w:rsid w:val="007276D6"/>
    <w:rsid w:val="00731E98"/>
    <w:rsid w:val="00732B81"/>
    <w:rsid w:val="0073374C"/>
    <w:rsid w:val="00733DA3"/>
    <w:rsid w:val="007412AF"/>
    <w:rsid w:val="007432D3"/>
    <w:rsid w:val="00744E3E"/>
    <w:rsid w:val="0075495A"/>
    <w:rsid w:val="007551D0"/>
    <w:rsid w:val="00761292"/>
    <w:rsid w:val="007657D0"/>
    <w:rsid w:val="007670B3"/>
    <w:rsid w:val="00777CC6"/>
    <w:rsid w:val="0078118B"/>
    <w:rsid w:val="00781C0B"/>
    <w:rsid w:val="00787624"/>
    <w:rsid w:val="00787CF8"/>
    <w:rsid w:val="0079057F"/>
    <w:rsid w:val="00791235"/>
    <w:rsid w:val="00794868"/>
    <w:rsid w:val="007965AA"/>
    <w:rsid w:val="007976B4"/>
    <w:rsid w:val="007A06C3"/>
    <w:rsid w:val="007A6854"/>
    <w:rsid w:val="007A729B"/>
    <w:rsid w:val="007B1F1D"/>
    <w:rsid w:val="007B477C"/>
    <w:rsid w:val="007B7019"/>
    <w:rsid w:val="007B75CE"/>
    <w:rsid w:val="007C0912"/>
    <w:rsid w:val="007C49A1"/>
    <w:rsid w:val="007D1F34"/>
    <w:rsid w:val="007D72A8"/>
    <w:rsid w:val="007E0B09"/>
    <w:rsid w:val="007E387E"/>
    <w:rsid w:val="007E39E4"/>
    <w:rsid w:val="007E5049"/>
    <w:rsid w:val="007E5706"/>
    <w:rsid w:val="007E74CB"/>
    <w:rsid w:val="007F23C2"/>
    <w:rsid w:val="007F2E1E"/>
    <w:rsid w:val="007F48E6"/>
    <w:rsid w:val="007F4FA6"/>
    <w:rsid w:val="007F5EAC"/>
    <w:rsid w:val="00800D8F"/>
    <w:rsid w:val="00801055"/>
    <w:rsid w:val="00801D41"/>
    <w:rsid w:val="008045E3"/>
    <w:rsid w:val="0080536D"/>
    <w:rsid w:val="00807AC6"/>
    <w:rsid w:val="008135AC"/>
    <w:rsid w:val="008139A9"/>
    <w:rsid w:val="0081528A"/>
    <w:rsid w:val="00815B6C"/>
    <w:rsid w:val="008166DF"/>
    <w:rsid w:val="00817766"/>
    <w:rsid w:val="00817F08"/>
    <w:rsid w:val="008216D1"/>
    <w:rsid w:val="008256D7"/>
    <w:rsid w:val="00832D94"/>
    <w:rsid w:val="0084119E"/>
    <w:rsid w:val="008415BD"/>
    <w:rsid w:val="00841ECF"/>
    <w:rsid w:val="00842820"/>
    <w:rsid w:val="008441F7"/>
    <w:rsid w:val="00845EC9"/>
    <w:rsid w:val="00846FE7"/>
    <w:rsid w:val="00847D0E"/>
    <w:rsid w:val="008504A1"/>
    <w:rsid w:val="00852F9D"/>
    <w:rsid w:val="00853965"/>
    <w:rsid w:val="00860656"/>
    <w:rsid w:val="008625F2"/>
    <w:rsid w:val="00866A48"/>
    <w:rsid w:val="008673C8"/>
    <w:rsid w:val="00872AA1"/>
    <w:rsid w:val="00872D3A"/>
    <w:rsid w:val="0087345D"/>
    <w:rsid w:val="00877FAD"/>
    <w:rsid w:val="00881626"/>
    <w:rsid w:val="0088345A"/>
    <w:rsid w:val="0089073A"/>
    <w:rsid w:val="00891D03"/>
    <w:rsid w:val="00897FBE"/>
    <w:rsid w:val="008A002D"/>
    <w:rsid w:val="008A0754"/>
    <w:rsid w:val="008A108F"/>
    <w:rsid w:val="008B0E73"/>
    <w:rsid w:val="008B14F5"/>
    <w:rsid w:val="008C15A8"/>
    <w:rsid w:val="008C2C42"/>
    <w:rsid w:val="008C3A44"/>
    <w:rsid w:val="008D1384"/>
    <w:rsid w:val="008D54A8"/>
    <w:rsid w:val="008D5864"/>
    <w:rsid w:val="008D7A65"/>
    <w:rsid w:val="008D7F97"/>
    <w:rsid w:val="008E0CFC"/>
    <w:rsid w:val="008E1F6F"/>
    <w:rsid w:val="008E23C7"/>
    <w:rsid w:val="008E3DDA"/>
    <w:rsid w:val="008E6B2A"/>
    <w:rsid w:val="008E6EDC"/>
    <w:rsid w:val="008E7AB7"/>
    <w:rsid w:val="008F3E1A"/>
    <w:rsid w:val="008F5CE3"/>
    <w:rsid w:val="008F617B"/>
    <w:rsid w:val="00902BA1"/>
    <w:rsid w:val="0090341C"/>
    <w:rsid w:val="0090634E"/>
    <w:rsid w:val="009113A9"/>
    <w:rsid w:val="009122F2"/>
    <w:rsid w:val="00914262"/>
    <w:rsid w:val="00914EF6"/>
    <w:rsid w:val="009169EE"/>
    <w:rsid w:val="00921FEE"/>
    <w:rsid w:val="0092791B"/>
    <w:rsid w:val="00927CC9"/>
    <w:rsid w:val="00931A84"/>
    <w:rsid w:val="009328AA"/>
    <w:rsid w:val="009348D6"/>
    <w:rsid w:val="00934933"/>
    <w:rsid w:val="009352C9"/>
    <w:rsid w:val="00935AD5"/>
    <w:rsid w:val="00936B2F"/>
    <w:rsid w:val="00940CDF"/>
    <w:rsid w:val="009416BD"/>
    <w:rsid w:val="00944F0A"/>
    <w:rsid w:val="00950C0B"/>
    <w:rsid w:val="00950D17"/>
    <w:rsid w:val="00952BBD"/>
    <w:rsid w:val="00956C3E"/>
    <w:rsid w:val="00956CE1"/>
    <w:rsid w:val="0095790B"/>
    <w:rsid w:val="0096222A"/>
    <w:rsid w:val="00962C50"/>
    <w:rsid w:val="00967D86"/>
    <w:rsid w:val="009720D2"/>
    <w:rsid w:val="009748E7"/>
    <w:rsid w:val="009771AB"/>
    <w:rsid w:val="00981D40"/>
    <w:rsid w:val="009863E9"/>
    <w:rsid w:val="009874DC"/>
    <w:rsid w:val="009917AE"/>
    <w:rsid w:val="00994A21"/>
    <w:rsid w:val="009A113D"/>
    <w:rsid w:val="009A212B"/>
    <w:rsid w:val="009A26EB"/>
    <w:rsid w:val="009A283D"/>
    <w:rsid w:val="009A6BAF"/>
    <w:rsid w:val="009A7655"/>
    <w:rsid w:val="009A7A98"/>
    <w:rsid w:val="009B451A"/>
    <w:rsid w:val="009B5929"/>
    <w:rsid w:val="009C1899"/>
    <w:rsid w:val="009C18BA"/>
    <w:rsid w:val="009C4C1A"/>
    <w:rsid w:val="009D0122"/>
    <w:rsid w:val="009D03CC"/>
    <w:rsid w:val="009D0D8B"/>
    <w:rsid w:val="009D0E9C"/>
    <w:rsid w:val="009D1EFE"/>
    <w:rsid w:val="009D3529"/>
    <w:rsid w:val="009D5B09"/>
    <w:rsid w:val="009D7B3B"/>
    <w:rsid w:val="009E2149"/>
    <w:rsid w:val="009E682C"/>
    <w:rsid w:val="009E7086"/>
    <w:rsid w:val="009E7CEA"/>
    <w:rsid w:val="009F0A2D"/>
    <w:rsid w:val="009F2705"/>
    <w:rsid w:val="009F2C54"/>
    <w:rsid w:val="009F38B8"/>
    <w:rsid w:val="009F4144"/>
    <w:rsid w:val="009F428F"/>
    <w:rsid w:val="009F5A9D"/>
    <w:rsid w:val="00A0354B"/>
    <w:rsid w:val="00A07351"/>
    <w:rsid w:val="00A079C0"/>
    <w:rsid w:val="00A15204"/>
    <w:rsid w:val="00A15510"/>
    <w:rsid w:val="00A15B74"/>
    <w:rsid w:val="00A15B9E"/>
    <w:rsid w:val="00A268FE"/>
    <w:rsid w:val="00A3424C"/>
    <w:rsid w:val="00A35600"/>
    <w:rsid w:val="00A40C2B"/>
    <w:rsid w:val="00A41796"/>
    <w:rsid w:val="00A4286A"/>
    <w:rsid w:val="00A42C43"/>
    <w:rsid w:val="00A50976"/>
    <w:rsid w:val="00A53A09"/>
    <w:rsid w:val="00A601C9"/>
    <w:rsid w:val="00A60E6F"/>
    <w:rsid w:val="00A677C3"/>
    <w:rsid w:val="00A71E5B"/>
    <w:rsid w:val="00A75AEF"/>
    <w:rsid w:val="00A767FC"/>
    <w:rsid w:val="00A7760C"/>
    <w:rsid w:val="00A779E0"/>
    <w:rsid w:val="00A85491"/>
    <w:rsid w:val="00A86F9D"/>
    <w:rsid w:val="00A875E4"/>
    <w:rsid w:val="00A90507"/>
    <w:rsid w:val="00A938FE"/>
    <w:rsid w:val="00A979FA"/>
    <w:rsid w:val="00AA2B89"/>
    <w:rsid w:val="00AA52AA"/>
    <w:rsid w:val="00AB1955"/>
    <w:rsid w:val="00AB2D6A"/>
    <w:rsid w:val="00AB4257"/>
    <w:rsid w:val="00AB492C"/>
    <w:rsid w:val="00AC09CF"/>
    <w:rsid w:val="00AC2B17"/>
    <w:rsid w:val="00AC37FE"/>
    <w:rsid w:val="00AC42AE"/>
    <w:rsid w:val="00AD1EBF"/>
    <w:rsid w:val="00AD3F53"/>
    <w:rsid w:val="00AD7ACB"/>
    <w:rsid w:val="00AE14CA"/>
    <w:rsid w:val="00AE1BE1"/>
    <w:rsid w:val="00AE6921"/>
    <w:rsid w:val="00AE795E"/>
    <w:rsid w:val="00AF0940"/>
    <w:rsid w:val="00AF1599"/>
    <w:rsid w:val="00AF5ED2"/>
    <w:rsid w:val="00AF77C8"/>
    <w:rsid w:val="00AF7E72"/>
    <w:rsid w:val="00B011D5"/>
    <w:rsid w:val="00B16762"/>
    <w:rsid w:val="00B16B25"/>
    <w:rsid w:val="00B174EE"/>
    <w:rsid w:val="00B21529"/>
    <w:rsid w:val="00B22DEA"/>
    <w:rsid w:val="00B23795"/>
    <w:rsid w:val="00B25B61"/>
    <w:rsid w:val="00B3040A"/>
    <w:rsid w:val="00B3064D"/>
    <w:rsid w:val="00B317D8"/>
    <w:rsid w:val="00B31CBD"/>
    <w:rsid w:val="00B31EB6"/>
    <w:rsid w:val="00B346C1"/>
    <w:rsid w:val="00B36DCC"/>
    <w:rsid w:val="00B3751A"/>
    <w:rsid w:val="00B40A52"/>
    <w:rsid w:val="00B413E4"/>
    <w:rsid w:val="00B45894"/>
    <w:rsid w:val="00B55C83"/>
    <w:rsid w:val="00B577CE"/>
    <w:rsid w:val="00B6146B"/>
    <w:rsid w:val="00B623EF"/>
    <w:rsid w:val="00B65813"/>
    <w:rsid w:val="00B675A8"/>
    <w:rsid w:val="00B67C90"/>
    <w:rsid w:val="00B70260"/>
    <w:rsid w:val="00B73C1F"/>
    <w:rsid w:val="00B7407D"/>
    <w:rsid w:val="00B75934"/>
    <w:rsid w:val="00B76BAE"/>
    <w:rsid w:val="00B800E1"/>
    <w:rsid w:val="00B831AA"/>
    <w:rsid w:val="00B84F72"/>
    <w:rsid w:val="00B859E2"/>
    <w:rsid w:val="00B90AF4"/>
    <w:rsid w:val="00B93C91"/>
    <w:rsid w:val="00B96B43"/>
    <w:rsid w:val="00B976AE"/>
    <w:rsid w:val="00BA5226"/>
    <w:rsid w:val="00BB0BEE"/>
    <w:rsid w:val="00BC407D"/>
    <w:rsid w:val="00BC569F"/>
    <w:rsid w:val="00BC67E5"/>
    <w:rsid w:val="00BD00DA"/>
    <w:rsid w:val="00BD3402"/>
    <w:rsid w:val="00BD5C60"/>
    <w:rsid w:val="00BE018B"/>
    <w:rsid w:val="00BE6A8D"/>
    <w:rsid w:val="00BE6BD9"/>
    <w:rsid w:val="00BE7B06"/>
    <w:rsid w:val="00BF0A0C"/>
    <w:rsid w:val="00BF1C97"/>
    <w:rsid w:val="00BF2712"/>
    <w:rsid w:val="00BF3D5A"/>
    <w:rsid w:val="00BF5CA2"/>
    <w:rsid w:val="00C022A5"/>
    <w:rsid w:val="00C037AD"/>
    <w:rsid w:val="00C0501F"/>
    <w:rsid w:val="00C05A10"/>
    <w:rsid w:val="00C066CE"/>
    <w:rsid w:val="00C0705B"/>
    <w:rsid w:val="00C101C7"/>
    <w:rsid w:val="00C108ED"/>
    <w:rsid w:val="00C170FD"/>
    <w:rsid w:val="00C2176E"/>
    <w:rsid w:val="00C225F0"/>
    <w:rsid w:val="00C22885"/>
    <w:rsid w:val="00C24F9A"/>
    <w:rsid w:val="00C25AF6"/>
    <w:rsid w:val="00C25B0B"/>
    <w:rsid w:val="00C27BC7"/>
    <w:rsid w:val="00C31257"/>
    <w:rsid w:val="00C36977"/>
    <w:rsid w:val="00C36B72"/>
    <w:rsid w:val="00C4060A"/>
    <w:rsid w:val="00C43C43"/>
    <w:rsid w:val="00C4665D"/>
    <w:rsid w:val="00C53E5C"/>
    <w:rsid w:val="00C545B3"/>
    <w:rsid w:val="00C57AFD"/>
    <w:rsid w:val="00C600E2"/>
    <w:rsid w:val="00C624B1"/>
    <w:rsid w:val="00C671E6"/>
    <w:rsid w:val="00C73C72"/>
    <w:rsid w:val="00C805D9"/>
    <w:rsid w:val="00C82A57"/>
    <w:rsid w:val="00C8399C"/>
    <w:rsid w:val="00C8560D"/>
    <w:rsid w:val="00C85B8A"/>
    <w:rsid w:val="00C92DB1"/>
    <w:rsid w:val="00C94215"/>
    <w:rsid w:val="00C94B47"/>
    <w:rsid w:val="00C953A3"/>
    <w:rsid w:val="00C964A0"/>
    <w:rsid w:val="00CA061A"/>
    <w:rsid w:val="00CA1FA3"/>
    <w:rsid w:val="00CA383B"/>
    <w:rsid w:val="00CA5252"/>
    <w:rsid w:val="00CB4E2A"/>
    <w:rsid w:val="00CB7A03"/>
    <w:rsid w:val="00CC117D"/>
    <w:rsid w:val="00CC13F9"/>
    <w:rsid w:val="00CC2A3A"/>
    <w:rsid w:val="00CC3F0E"/>
    <w:rsid w:val="00CC4CBE"/>
    <w:rsid w:val="00CC50F8"/>
    <w:rsid w:val="00CC5CA8"/>
    <w:rsid w:val="00CD1450"/>
    <w:rsid w:val="00CD2BB9"/>
    <w:rsid w:val="00CE0393"/>
    <w:rsid w:val="00CE4575"/>
    <w:rsid w:val="00CE76B6"/>
    <w:rsid w:val="00CF08DD"/>
    <w:rsid w:val="00CF65BF"/>
    <w:rsid w:val="00D019F2"/>
    <w:rsid w:val="00D02128"/>
    <w:rsid w:val="00D06486"/>
    <w:rsid w:val="00D07240"/>
    <w:rsid w:val="00D07429"/>
    <w:rsid w:val="00D075EC"/>
    <w:rsid w:val="00D103A6"/>
    <w:rsid w:val="00D11043"/>
    <w:rsid w:val="00D13F8D"/>
    <w:rsid w:val="00D14363"/>
    <w:rsid w:val="00D14737"/>
    <w:rsid w:val="00D207A5"/>
    <w:rsid w:val="00D22C30"/>
    <w:rsid w:val="00D230CC"/>
    <w:rsid w:val="00D23363"/>
    <w:rsid w:val="00D260FB"/>
    <w:rsid w:val="00D27930"/>
    <w:rsid w:val="00D3168A"/>
    <w:rsid w:val="00D3286E"/>
    <w:rsid w:val="00D338F7"/>
    <w:rsid w:val="00D33989"/>
    <w:rsid w:val="00D3441A"/>
    <w:rsid w:val="00D40548"/>
    <w:rsid w:val="00D42D5D"/>
    <w:rsid w:val="00D45BBE"/>
    <w:rsid w:val="00D5160B"/>
    <w:rsid w:val="00D5184A"/>
    <w:rsid w:val="00D5283F"/>
    <w:rsid w:val="00D53798"/>
    <w:rsid w:val="00D57B6F"/>
    <w:rsid w:val="00D62B24"/>
    <w:rsid w:val="00D64AF8"/>
    <w:rsid w:val="00D65EE5"/>
    <w:rsid w:val="00D67CBF"/>
    <w:rsid w:val="00D71DE8"/>
    <w:rsid w:val="00D751A8"/>
    <w:rsid w:val="00D8054B"/>
    <w:rsid w:val="00D818E7"/>
    <w:rsid w:val="00D82939"/>
    <w:rsid w:val="00D82DD9"/>
    <w:rsid w:val="00D84DE9"/>
    <w:rsid w:val="00D9242E"/>
    <w:rsid w:val="00D92431"/>
    <w:rsid w:val="00D925DB"/>
    <w:rsid w:val="00D9594B"/>
    <w:rsid w:val="00D95A0E"/>
    <w:rsid w:val="00D962A1"/>
    <w:rsid w:val="00D973DD"/>
    <w:rsid w:val="00DA0272"/>
    <w:rsid w:val="00DA507C"/>
    <w:rsid w:val="00DA75F8"/>
    <w:rsid w:val="00DA7B4A"/>
    <w:rsid w:val="00DB26B4"/>
    <w:rsid w:val="00DB539D"/>
    <w:rsid w:val="00DB5642"/>
    <w:rsid w:val="00DB66DB"/>
    <w:rsid w:val="00DB7A72"/>
    <w:rsid w:val="00DC06BF"/>
    <w:rsid w:val="00DC1DFE"/>
    <w:rsid w:val="00DC32F3"/>
    <w:rsid w:val="00DC3902"/>
    <w:rsid w:val="00DC7349"/>
    <w:rsid w:val="00DD250C"/>
    <w:rsid w:val="00DE03A5"/>
    <w:rsid w:val="00DE0B7E"/>
    <w:rsid w:val="00DE1F57"/>
    <w:rsid w:val="00DE549E"/>
    <w:rsid w:val="00DE5AEC"/>
    <w:rsid w:val="00DE5D55"/>
    <w:rsid w:val="00DF4159"/>
    <w:rsid w:val="00DF5DA7"/>
    <w:rsid w:val="00DF673E"/>
    <w:rsid w:val="00E0330D"/>
    <w:rsid w:val="00E03D01"/>
    <w:rsid w:val="00E04B33"/>
    <w:rsid w:val="00E11A25"/>
    <w:rsid w:val="00E14F9F"/>
    <w:rsid w:val="00E16ABD"/>
    <w:rsid w:val="00E17EC2"/>
    <w:rsid w:val="00E203C7"/>
    <w:rsid w:val="00E235E2"/>
    <w:rsid w:val="00E25357"/>
    <w:rsid w:val="00E25648"/>
    <w:rsid w:val="00E30388"/>
    <w:rsid w:val="00E312FC"/>
    <w:rsid w:val="00E332D5"/>
    <w:rsid w:val="00E3479F"/>
    <w:rsid w:val="00E357B2"/>
    <w:rsid w:val="00E40523"/>
    <w:rsid w:val="00E40CEF"/>
    <w:rsid w:val="00E439A2"/>
    <w:rsid w:val="00E44B32"/>
    <w:rsid w:val="00E450C3"/>
    <w:rsid w:val="00E46E11"/>
    <w:rsid w:val="00E47CC7"/>
    <w:rsid w:val="00E52166"/>
    <w:rsid w:val="00E527A0"/>
    <w:rsid w:val="00E52A16"/>
    <w:rsid w:val="00E60481"/>
    <w:rsid w:val="00E60B2C"/>
    <w:rsid w:val="00E60B83"/>
    <w:rsid w:val="00E61681"/>
    <w:rsid w:val="00E6169B"/>
    <w:rsid w:val="00E63344"/>
    <w:rsid w:val="00E64EF9"/>
    <w:rsid w:val="00E66E92"/>
    <w:rsid w:val="00E7204C"/>
    <w:rsid w:val="00E73360"/>
    <w:rsid w:val="00E778D0"/>
    <w:rsid w:val="00E80A4F"/>
    <w:rsid w:val="00E80F1B"/>
    <w:rsid w:val="00E85ACE"/>
    <w:rsid w:val="00E9089B"/>
    <w:rsid w:val="00E91050"/>
    <w:rsid w:val="00E921F4"/>
    <w:rsid w:val="00E93093"/>
    <w:rsid w:val="00EA20A3"/>
    <w:rsid w:val="00EA31D2"/>
    <w:rsid w:val="00EA64A2"/>
    <w:rsid w:val="00EA68A4"/>
    <w:rsid w:val="00EA77B2"/>
    <w:rsid w:val="00EA7B6D"/>
    <w:rsid w:val="00EB40D1"/>
    <w:rsid w:val="00EB4133"/>
    <w:rsid w:val="00EB6779"/>
    <w:rsid w:val="00EB78DF"/>
    <w:rsid w:val="00EC0680"/>
    <w:rsid w:val="00EC2218"/>
    <w:rsid w:val="00EC32D0"/>
    <w:rsid w:val="00EC4968"/>
    <w:rsid w:val="00EC4E06"/>
    <w:rsid w:val="00EC553D"/>
    <w:rsid w:val="00EC6D34"/>
    <w:rsid w:val="00ED314D"/>
    <w:rsid w:val="00ED39B9"/>
    <w:rsid w:val="00ED4BB4"/>
    <w:rsid w:val="00ED54CA"/>
    <w:rsid w:val="00ED55FC"/>
    <w:rsid w:val="00EE04C0"/>
    <w:rsid w:val="00EE0C8D"/>
    <w:rsid w:val="00EE4D13"/>
    <w:rsid w:val="00EE4DD4"/>
    <w:rsid w:val="00EF374D"/>
    <w:rsid w:val="00EF377A"/>
    <w:rsid w:val="00EF6953"/>
    <w:rsid w:val="00F039E7"/>
    <w:rsid w:val="00F050DC"/>
    <w:rsid w:val="00F1262C"/>
    <w:rsid w:val="00F143CB"/>
    <w:rsid w:val="00F14A4B"/>
    <w:rsid w:val="00F20C3B"/>
    <w:rsid w:val="00F2223F"/>
    <w:rsid w:val="00F226FE"/>
    <w:rsid w:val="00F22D06"/>
    <w:rsid w:val="00F239A6"/>
    <w:rsid w:val="00F248D1"/>
    <w:rsid w:val="00F25DAF"/>
    <w:rsid w:val="00F31A47"/>
    <w:rsid w:val="00F33FDA"/>
    <w:rsid w:val="00F37DB9"/>
    <w:rsid w:val="00F4234D"/>
    <w:rsid w:val="00F42AC7"/>
    <w:rsid w:val="00F47870"/>
    <w:rsid w:val="00F50ED5"/>
    <w:rsid w:val="00F5592A"/>
    <w:rsid w:val="00F61B56"/>
    <w:rsid w:val="00F620BA"/>
    <w:rsid w:val="00F6311E"/>
    <w:rsid w:val="00F655C3"/>
    <w:rsid w:val="00F65C06"/>
    <w:rsid w:val="00F65D20"/>
    <w:rsid w:val="00F65DCD"/>
    <w:rsid w:val="00F667CA"/>
    <w:rsid w:val="00F6710F"/>
    <w:rsid w:val="00F73570"/>
    <w:rsid w:val="00F738B0"/>
    <w:rsid w:val="00F836E7"/>
    <w:rsid w:val="00F9012C"/>
    <w:rsid w:val="00F90A1C"/>
    <w:rsid w:val="00F90E97"/>
    <w:rsid w:val="00F930F3"/>
    <w:rsid w:val="00F9501B"/>
    <w:rsid w:val="00F97315"/>
    <w:rsid w:val="00FA47AA"/>
    <w:rsid w:val="00FA4F7A"/>
    <w:rsid w:val="00FA6771"/>
    <w:rsid w:val="00FA75FF"/>
    <w:rsid w:val="00FB032C"/>
    <w:rsid w:val="00FB12E0"/>
    <w:rsid w:val="00FB1688"/>
    <w:rsid w:val="00FB24D3"/>
    <w:rsid w:val="00FB560A"/>
    <w:rsid w:val="00FB5DD2"/>
    <w:rsid w:val="00FC0501"/>
    <w:rsid w:val="00FC255A"/>
    <w:rsid w:val="00FC2948"/>
    <w:rsid w:val="00FC43CB"/>
    <w:rsid w:val="00FD0847"/>
    <w:rsid w:val="00FD30E6"/>
    <w:rsid w:val="00FD379E"/>
    <w:rsid w:val="00FD6BEB"/>
    <w:rsid w:val="00FD7D28"/>
    <w:rsid w:val="00FE229B"/>
    <w:rsid w:val="00FE253B"/>
    <w:rsid w:val="00FE5C31"/>
    <w:rsid w:val="00FE652C"/>
    <w:rsid w:val="00FF1D61"/>
    <w:rsid w:val="00FF34A2"/>
    <w:rsid w:val="00FF6BC9"/>
    <w:rsid w:val="00FF7E30"/>
    <w:rsid w:val="0104473A"/>
    <w:rsid w:val="027F29C0"/>
    <w:rsid w:val="03CFDD0F"/>
    <w:rsid w:val="05047ACF"/>
    <w:rsid w:val="0538A2FC"/>
    <w:rsid w:val="064BB5A3"/>
    <w:rsid w:val="08925455"/>
    <w:rsid w:val="08A64A34"/>
    <w:rsid w:val="095E1CBC"/>
    <w:rsid w:val="0963D655"/>
    <w:rsid w:val="099C6F1A"/>
    <w:rsid w:val="09FFFFF0"/>
    <w:rsid w:val="0A7B403A"/>
    <w:rsid w:val="0CA459FF"/>
    <w:rsid w:val="0DAD9AF8"/>
    <w:rsid w:val="0DED160E"/>
    <w:rsid w:val="0DFA0335"/>
    <w:rsid w:val="0F228580"/>
    <w:rsid w:val="0F5F00F4"/>
    <w:rsid w:val="1062EB52"/>
    <w:rsid w:val="111A5F99"/>
    <w:rsid w:val="1197FC70"/>
    <w:rsid w:val="11D417BF"/>
    <w:rsid w:val="139FB70D"/>
    <w:rsid w:val="13B3B845"/>
    <w:rsid w:val="144BCBC1"/>
    <w:rsid w:val="167DBAAD"/>
    <w:rsid w:val="16F62B80"/>
    <w:rsid w:val="176B64CE"/>
    <w:rsid w:val="1799C538"/>
    <w:rsid w:val="1850838B"/>
    <w:rsid w:val="18851AFF"/>
    <w:rsid w:val="19123231"/>
    <w:rsid w:val="1A469BCA"/>
    <w:rsid w:val="1ABAC87F"/>
    <w:rsid w:val="1B6A5ECC"/>
    <w:rsid w:val="1B9C748F"/>
    <w:rsid w:val="1BB75F5C"/>
    <w:rsid w:val="1BC5ED67"/>
    <w:rsid w:val="1C1285FB"/>
    <w:rsid w:val="1E5E9185"/>
    <w:rsid w:val="1E64CF4C"/>
    <w:rsid w:val="1EA595FB"/>
    <w:rsid w:val="1F41CE9C"/>
    <w:rsid w:val="2152FF05"/>
    <w:rsid w:val="23160D08"/>
    <w:rsid w:val="24DD3EDC"/>
    <w:rsid w:val="2749D0A3"/>
    <w:rsid w:val="2823CAD2"/>
    <w:rsid w:val="2A7BB73E"/>
    <w:rsid w:val="2C998856"/>
    <w:rsid w:val="2CAB39C9"/>
    <w:rsid w:val="2DC41513"/>
    <w:rsid w:val="2E11D42C"/>
    <w:rsid w:val="2F890AFB"/>
    <w:rsid w:val="30DED7AB"/>
    <w:rsid w:val="310B21F1"/>
    <w:rsid w:val="32A6AF7A"/>
    <w:rsid w:val="32FFD02E"/>
    <w:rsid w:val="332965F2"/>
    <w:rsid w:val="34B5988B"/>
    <w:rsid w:val="36A97568"/>
    <w:rsid w:val="37AC3710"/>
    <w:rsid w:val="39126B75"/>
    <w:rsid w:val="3BEB81F8"/>
    <w:rsid w:val="3CB6C737"/>
    <w:rsid w:val="3FBF7A46"/>
    <w:rsid w:val="40FDE85B"/>
    <w:rsid w:val="413A52EE"/>
    <w:rsid w:val="41AB2644"/>
    <w:rsid w:val="41EAB6C9"/>
    <w:rsid w:val="429E80E3"/>
    <w:rsid w:val="461D1BD1"/>
    <w:rsid w:val="4740CCF3"/>
    <w:rsid w:val="47CF5DE2"/>
    <w:rsid w:val="48326820"/>
    <w:rsid w:val="4B2EE1D6"/>
    <w:rsid w:val="4B7CF91C"/>
    <w:rsid w:val="4C3034B3"/>
    <w:rsid w:val="4D05CC4D"/>
    <w:rsid w:val="4D42FD1F"/>
    <w:rsid w:val="4E2A21F3"/>
    <w:rsid w:val="4E40DB10"/>
    <w:rsid w:val="4FBE92C7"/>
    <w:rsid w:val="5029CFB5"/>
    <w:rsid w:val="51701B11"/>
    <w:rsid w:val="532D24E3"/>
    <w:rsid w:val="5628BC32"/>
    <w:rsid w:val="567C4157"/>
    <w:rsid w:val="587AD59E"/>
    <w:rsid w:val="58E6F5D2"/>
    <w:rsid w:val="590541FA"/>
    <w:rsid w:val="593DE274"/>
    <w:rsid w:val="59440C04"/>
    <w:rsid w:val="5BCDCCED"/>
    <w:rsid w:val="5C85CC86"/>
    <w:rsid w:val="5CAE5EA1"/>
    <w:rsid w:val="5D8E8179"/>
    <w:rsid w:val="5D957962"/>
    <w:rsid w:val="5FD35BB9"/>
    <w:rsid w:val="61A54517"/>
    <w:rsid w:val="62BEF335"/>
    <w:rsid w:val="634872B1"/>
    <w:rsid w:val="638B56BE"/>
    <w:rsid w:val="63C97E04"/>
    <w:rsid w:val="661E57AF"/>
    <w:rsid w:val="663FCFCD"/>
    <w:rsid w:val="66ADAF2B"/>
    <w:rsid w:val="66C309FE"/>
    <w:rsid w:val="674120DB"/>
    <w:rsid w:val="6828165F"/>
    <w:rsid w:val="6A5E1880"/>
    <w:rsid w:val="6ACFD537"/>
    <w:rsid w:val="6B4626E3"/>
    <w:rsid w:val="6D3D6C33"/>
    <w:rsid w:val="6FB53836"/>
    <w:rsid w:val="70A76375"/>
    <w:rsid w:val="71B99AC5"/>
    <w:rsid w:val="71EAEB81"/>
    <w:rsid w:val="71EAF106"/>
    <w:rsid w:val="72F27D1E"/>
    <w:rsid w:val="737093B5"/>
    <w:rsid w:val="73A5D2C1"/>
    <w:rsid w:val="73B27A11"/>
    <w:rsid w:val="73DDD103"/>
    <w:rsid w:val="74003C27"/>
    <w:rsid w:val="74C13661"/>
    <w:rsid w:val="74ED8CBB"/>
    <w:rsid w:val="7666735A"/>
    <w:rsid w:val="7769749A"/>
    <w:rsid w:val="7C160F59"/>
    <w:rsid w:val="7F5E6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e6eed5,#7c0228"/>
    </o:shapedefaults>
    <o:shapelayout v:ext="edit">
      <o:idmap v:ext="edit" data="1"/>
    </o:shapelayout>
  </w:shapeDefaults>
  <w:decimalSymbol w:val="."/>
  <w:listSeparator w:val=","/>
  <w14:docId w14:val="70ACDCB1"/>
  <w15:docId w15:val="{E63E16FE-1E1E-49FC-8115-293D28A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1E"/>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655"/>
    <w:pPr>
      <w:keepNext/>
      <w:outlineLvl w:val="0"/>
    </w:pPr>
    <w:rPr>
      <w:rFonts w:ascii="Arial Narrow" w:hAnsi="Arial Narrow"/>
      <w:b/>
      <w:bCs/>
      <w:sz w:val="32"/>
    </w:rPr>
  </w:style>
  <w:style w:type="paragraph" w:styleId="Heading2">
    <w:name w:val="heading 2"/>
    <w:basedOn w:val="Normal"/>
    <w:next w:val="Normal"/>
    <w:link w:val="Heading2Char"/>
    <w:uiPriority w:val="99"/>
    <w:qFormat/>
    <w:rsid w:val="009A76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278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655"/>
    <w:rPr>
      <w:rFonts w:ascii="Arial Narrow" w:hAnsi="Arial Narrow" w:cs="Times New Roman"/>
      <w:b/>
      <w:bCs/>
      <w:sz w:val="24"/>
      <w:szCs w:val="24"/>
    </w:rPr>
  </w:style>
  <w:style w:type="character" w:customStyle="1" w:styleId="Heading2Char">
    <w:name w:val="Heading 2 Char"/>
    <w:basedOn w:val="DefaultParagraphFont"/>
    <w:link w:val="Heading2"/>
    <w:uiPriority w:val="99"/>
    <w:locked/>
    <w:rsid w:val="009A765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C278E"/>
    <w:rPr>
      <w:rFonts w:ascii="Cambria" w:hAnsi="Cambria" w:cs="Times New Roman"/>
      <w:b/>
      <w:bCs/>
      <w:color w:val="4F81BD"/>
      <w:sz w:val="24"/>
      <w:szCs w:val="24"/>
    </w:rPr>
  </w:style>
  <w:style w:type="paragraph" w:styleId="BodyTextIndent3">
    <w:name w:val="Body Text Indent 3"/>
    <w:basedOn w:val="Normal"/>
    <w:link w:val="BodyTextIndent3Char"/>
    <w:uiPriority w:val="99"/>
    <w:rsid w:val="009A7655"/>
    <w:pPr>
      <w:ind w:left="2160"/>
    </w:pPr>
    <w:rPr>
      <w:szCs w:val="20"/>
    </w:rPr>
  </w:style>
  <w:style w:type="character" w:customStyle="1" w:styleId="BodyTextIndent3Char">
    <w:name w:val="Body Text Indent 3 Char"/>
    <w:basedOn w:val="DefaultParagraphFont"/>
    <w:link w:val="BodyTextIndent3"/>
    <w:uiPriority w:val="99"/>
    <w:locked/>
    <w:rsid w:val="009A7655"/>
    <w:rPr>
      <w:rFonts w:ascii="Times New Roman" w:hAnsi="Times New Roman" w:cs="Times New Roman"/>
      <w:sz w:val="20"/>
      <w:szCs w:val="20"/>
    </w:rPr>
  </w:style>
  <w:style w:type="paragraph" w:styleId="Header">
    <w:name w:val="header"/>
    <w:basedOn w:val="Normal"/>
    <w:link w:val="HeaderChar"/>
    <w:uiPriority w:val="99"/>
    <w:rsid w:val="009A7655"/>
    <w:pPr>
      <w:tabs>
        <w:tab w:val="center" w:pos="4320"/>
        <w:tab w:val="right" w:pos="8640"/>
      </w:tabs>
    </w:pPr>
  </w:style>
  <w:style w:type="character" w:customStyle="1" w:styleId="HeaderChar">
    <w:name w:val="Header Char"/>
    <w:basedOn w:val="DefaultParagraphFont"/>
    <w:link w:val="Header"/>
    <w:uiPriority w:val="99"/>
    <w:locked/>
    <w:rsid w:val="009A7655"/>
    <w:rPr>
      <w:rFonts w:ascii="Times New Roman" w:hAnsi="Times New Roman" w:cs="Times New Roman"/>
      <w:sz w:val="24"/>
      <w:szCs w:val="24"/>
    </w:rPr>
  </w:style>
  <w:style w:type="paragraph" w:styleId="FootnoteText">
    <w:name w:val="footnote text"/>
    <w:basedOn w:val="Normal"/>
    <w:link w:val="FootnoteTextChar"/>
    <w:uiPriority w:val="99"/>
    <w:semiHidden/>
    <w:rsid w:val="009A7655"/>
    <w:rPr>
      <w:sz w:val="20"/>
      <w:szCs w:val="20"/>
    </w:rPr>
  </w:style>
  <w:style w:type="character" w:customStyle="1" w:styleId="FootnoteTextChar">
    <w:name w:val="Footnote Text Char"/>
    <w:basedOn w:val="DefaultParagraphFont"/>
    <w:link w:val="FootnoteText"/>
    <w:uiPriority w:val="99"/>
    <w:semiHidden/>
    <w:locked/>
    <w:rsid w:val="009A7655"/>
    <w:rPr>
      <w:rFonts w:ascii="Times New Roman" w:hAnsi="Times New Roman" w:cs="Times New Roman"/>
      <w:sz w:val="20"/>
      <w:szCs w:val="20"/>
    </w:rPr>
  </w:style>
  <w:style w:type="character" w:styleId="FootnoteReference">
    <w:name w:val="footnote reference"/>
    <w:basedOn w:val="DefaultParagraphFont"/>
    <w:uiPriority w:val="99"/>
    <w:semiHidden/>
    <w:rsid w:val="009A7655"/>
    <w:rPr>
      <w:rFonts w:cs="Times New Roman"/>
      <w:vertAlign w:val="superscript"/>
    </w:rPr>
  </w:style>
  <w:style w:type="character" w:styleId="Hyperlink">
    <w:name w:val="Hyperlink"/>
    <w:basedOn w:val="DefaultParagraphFont"/>
    <w:uiPriority w:val="99"/>
    <w:rsid w:val="009A7655"/>
    <w:rPr>
      <w:rFonts w:cs="Times New Roman"/>
      <w:color w:val="0000FF"/>
      <w:u w:val="single"/>
    </w:rPr>
  </w:style>
  <w:style w:type="paragraph" w:styleId="Title">
    <w:name w:val="Title"/>
    <w:basedOn w:val="Normal"/>
    <w:next w:val="Normal"/>
    <w:link w:val="TitleChar"/>
    <w:uiPriority w:val="99"/>
    <w:qFormat/>
    <w:rsid w:val="009A765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A7655"/>
    <w:rPr>
      <w:rFonts w:ascii="Cambria" w:hAnsi="Cambria" w:cs="Times New Roman"/>
      <w:color w:val="17365D"/>
      <w:spacing w:val="5"/>
      <w:kern w:val="28"/>
      <w:sz w:val="52"/>
      <w:szCs w:val="52"/>
    </w:rPr>
  </w:style>
  <w:style w:type="character" w:styleId="Strong">
    <w:name w:val="Strong"/>
    <w:basedOn w:val="DefaultParagraphFont"/>
    <w:uiPriority w:val="22"/>
    <w:qFormat/>
    <w:rsid w:val="005152F9"/>
    <w:rPr>
      <w:rFonts w:cs="Times New Roman"/>
      <w:b/>
      <w:bCs/>
    </w:rPr>
  </w:style>
  <w:style w:type="paragraph" w:styleId="BodyText">
    <w:name w:val="Body Text"/>
    <w:basedOn w:val="Normal"/>
    <w:link w:val="BodyTextChar"/>
    <w:uiPriority w:val="99"/>
    <w:semiHidden/>
    <w:rsid w:val="00D71DE8"/>
    <w:pPr>
      <w:spacing w:after="120"/>
    </w:pPr>
  </w:style>
  <w:style w:type="character" w:customStyle="1" w:styleId="BodyTextChar">
    <w:name w:val="Body Text Char"/>
    <w:basedOn w:val="DefaultParagraphFont"/>
    <w:link w:val="BodyText"/>
    <w:uiPriority w:val="99"/>
    <w:locked/>
    <w:rsid w:val="00D71DE8"/>
    <w:rPr>
      <w:rFonts w:ascii="Times New Roman" w:hAnsi="Times New Roman" w:cs="Times New Roman"/>
      <w:sz w:val="24"/>
      <w:szCs w:val="24"/>
    </w:rPr>
  </w:style>
  <w:style w:type="paragraph" w:styleId="ListParagraph">
    <w:name w:val="List Paragraph"/>
    <w:basedOn w:val="Normal"/>
    <w:uiPriority w:val="34"/>
    <w:qFormat/>
    <w:rsid w:val="00D71DE8"/>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rsid w:val="002C278E"/>
    <w:pPr>
      <w:spacing w:after="120" w:line="480" w:lineRule="auto"/>
    </w:pPr>
  </w:style>
  <w:style w:type="character" w:customStyle="1" w:styleId="BodyText2Char">
    <w:name w:val="Body Text 2 Char"/>
    <w:basedOn w:val="DefaultParagraphFont"/>
    <w:link w:val="BodyText2"/>
    <w:uiPriority w:val="99"/>
    <w:locked/>
    <w:rsid w:val="002C278E"/>
    <w:rPr>
      <w:rFonts w:ascii="Times New Roman" w:hAnsi="Times New Roman" w:cs="Times New Roman"/>
      <w:sz w:val="24"/>
      <w:szCs w:val="24"/>
    </w:rPr>
  </w:style>
  <w:style w:type="paragraph" w:styleId="BodyText3">
    <w:name w:val="Body Text 3"/>
    <w:basedOn w:val="Normal"/>
    <w:link w:val="BodyText3Char"/>
    <w:uiPriority w:val="99"/>
    <w:semiHidden/>
    <w:rsid w:val="002C278E"/>
    <w:pPr>
      <w:spacing w:after="120"/>
    </w:pPr>
    <w:rPr>
      <w:sz w:val="16"/>
      <w:szCs w:val="16"/>
    </w:rPr>
  </w:style>
  <w:style w:type="character" w:customStyle="1" w:styleId="BodyText3Char">
    <w:name w:val="Body Text 3 Char"/>
    <w:basedOn w:val="DefaultParagraphFont"/>
    <w:link w:val="BodyText3"/>
    <w:uiPriority w:val="99"/>
    <w:semiHidden/>
    <w:locked/>
    <w:rsid w:val="002C278E"/>
    <w:rPr>
      <w:rFonts w:ascii="Times New Roman" w:hAnsi="Times New Roman" w:cs="Times New Roman"/>
      <w:sz w:val="16"/>
      <w:szCs w:val="16"/>
    </w:rPr>
  </w:style>
  <w:style w:type="paragraph" w:customStyle="1" w:styleId="BulletedSection">
    <w:name w:val="Bulleted Section"/>
    <w:basedOn w:val="Normal"/>
    <w:uiPriority w:val="99"/>
    <w:rsid w:val="002C278E"/>
    <w:pPr>
      <w:tabs>
        <w:tab w:val="left" w:pos="360"/>
        <w:tab w:val="left" w:pos="820"/>
      </w:tabs>
      <w:autoSpaceDE w:val="0"/>
      <w:autoSpaceDN w:val="0"/>
      <w:adjustRightInd w:val="0"/>
      <w:spacing w:line="288" w:lineRule="auto"/>
      <w:ind w:left="360" w:hanging="360"/>
      <w:textAlignment w:val="center"/>
    </w:pPr>
    <w:rPr>
      <w:rFonts w:ascii="Arial MT" w:hAnsi="Arial MT" w:cs="Arial MT"/>
      <w:color w:val="000000"/>
      <w:sz w:val="22"/>
      <w:szCs w:val="22"/>
    </w:rPr>
  </w:style>
  <w:style w:type="character" w:customStyle="1" w:styleId="RedUnderlined">
    <w:name w:val="Red Underlined"/>
    <w:uiPriority w:val="99"/>
    <w:rsid w:val="002C278E"/>
    <w:rPr>
      <w:color w:val="8A0050"/>
      <w:u w:val="thick"/>
    </w:rPr>
  </w:style>
  <w:style w:type="paragraph" w:customStyle="1" w:styleId="bulletwspacebefore">
    <w:name w:val="bullet w space before"/>
    <w:basedOn w:val="Normal"/>
    <w:link w:val="bulletwspacebeforeChar"/>
    <w:uiPriority w:val="99"/>
    <w:rsid w:val="002C278E"/>
    <w:pPr>
      <w:numPr>
        <w:numId w:val="3"/>
      </w:numPr>
      <w:tabs>
        <w:tab w:val="clear" w:pos="720"/>
        <w:tab w:val="num" w:pos="360"/>
      </w:tabs>
      <w:spacing w:before="120" w:after="100" w:afterAutospacing="1"/>
    </w:pPr>
    <w:rPr>
      <w:rFonts w:ascii="Arial Narrow" w:hAnsi="Arial Narrow" w:cs="Arial"/>
      <w:sz w:val="22"/>
      <w:szCs w:val="22"/>
    </w:rPr>
  </w:style>
  <w:style w:type="paragraph" w:customStyle="1" w:styleId="Stylebulletwspacebefore12pt">
    <w:name w:val="Style bullet w space before + 12 pt"/>
    <w:basedOn w:val="bulletwspacebefore"/>
    <w:link w:val="Stylebulletwspacebefore12ptChar"/>
    <w:uiPriority w:val="99"/>
    <w:rsid w:val="002C278E"/>
    <w:pPr>
      <w:spacing w:before="0" w:after="120" w:afterAutospacing="0"/>
    </w:pPr>
    <w:rPr>
      <w:sz w:val="24"/>
    </w:rPr>
  </w:style>
  <w:style w:type="character" w:customStyle="1" w:styleId="bulletwspacebeforeChar">
    <w:name w:val="bullet w space before Char"/>
    <w:basedOn w:val="DefaultParagraphFont"/>
    <w:link w:val="bulletwspacebefore"/>
    <w:uiPriority w:val="99"/>
    <w:locked/>
    <w:rsid w:val="002C278E"/>
    <w:rPr>
      <w:rFonts w:ascii="Arial Narrow" w:eastAsia="Times New Roman" w:hAnsi="Arial Narrow" w:cs="Arial"/>
    </w:rPr>
  </w:style>
  <w:style w:type="character" w:customStyle="1" w:styleId="Stylebulletwspacebefore12ptChar">
    <w:name w:val="Style bullet w space before + 12 pt Char"/>
    <w:basedOn w:val="bulletwspacebeforeChar"/>
    <w:link w:val="Stylebulletwspacebefore12pt"/>
    <w:uiPriority w:val="99"/>
    <w:locked/>
    <w:rsid w:val="002C278E"/>
    <w:rPr>
      <w:rFonts w:ascii="Arial Narrow" w:eastAsia="Times New Roman" w:hAnsi="Arial Narrow" w:cs="Arial"/>
      <w:sz w:val="24"/>
    </w:rPr>
  </w:style>
  <w:style w:type="paragraph" w:customStyle="1" w:styleId="StyleHeader14ptBoldItalic">
    <w:name w:val="Style Header + 14 pt Bold Italic"/>
    <w:basedOn w:val="Header"/>
    <w:next w:val="Normal"/>
    <w:uiPriority w:val="99"/>
    <w:rsid w:val="002C278E"/>
    <w:rPr>
      <w:rFonts w:ascii="Arial Narrow" w:hAnsi="Arial Narrow"/>
      <w:b/>
      <w:bCs/>
      <w:i/>
      <w:iCs/>
      <w:sz w:val="28"/>
    </w:rPr>
  </w:style>
  <w:style w:type="paragraph" w:styleId="NoSpacing">
    <w:name w:val="No Spacing"/>
    <w:uiPriority w:val="99"/>
    <w:qFormat/>
    <w:rsid w:val="009348D6"/>
    <w:rPr>
      <w:rFonts w:ascii="Times New Roman" w:eastAsia="Times New Roman" w:hAnsi="Times New Roman"/>
      <w:sz w:val="24"/>
      <w:szCs w:val="24"/>
    </w:rPr>
  </w:style>
  <w:style w:type="paragraph" w:styleId="Footer">
    <w:name w:val="footer"/>
    <w:basedOn w:val="Normal"/>
    <w:link w:val="FooterChar"/>
    <w:uiPriority w:val="99"/>
    <w:rsid w:val="00DC3902"/>
    <w:pPr>
      <w:tabs>
        <w:tab w:val="center" w:pos="4680"/>
        <w:tab w:val="right" w:pos="9360"/>
      </w:tabs>
    </w:pPr>
  </w:style>
  <w:style w:type="character" w:customStyle="1" w:styleId="FooterChar">
    <w:name w:val="Footer Char"/>
    <w:basedOn w:val="DefaultParagraphFont"/>
    <w:link w:val="Footer"/>
    <w:uiPriority w:val="99"/>
    <w:locked/>
    <w:rsid w:val="00DC3902"/>
    <w:rPr>
      <w:rFonts w:ascii="Times New Roman" w:hAnsi="Times New Roman" w:cs="Times New Roman"/>
      <w:sz w:val="24"/>
      <w:szCs w:val="24"/>
    </w:rPr>
  </w:style>
  <w:style w:type="paragraph" w:styleId="EndnoteText">
    <w:name w:val="endnote text"/>
    <w:basedOn w:val="Normal"/>
    <w:link w:val="EndnoteTextChar"/>
    <w:uiPriority w:val="99"/>
    <w:semiHidden/>
    <w:rsid w:val="00712C81"/>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712C81"/>
    <w:rPr>
      <w:rFonts w:cs="Times New Roman"/>
      <w:sz w:val="20"/>
      <w:szCs w:val="20"/>
    </w:rPr>
  </w:style>
  <w:style w:type="character" w:styleId="EndnoteReference">
    <w:name w:val="endnote reference"/>
    <w:basedOn w:val="DefaultParagraphFont"/>
    <w:uiPriority w:val="99"/>
    <w:semiHidden/>
    <w:rsid w:val="00712C81"/>
    <w:rPr>
      <w:rFonts w:cs="Times New Roman"/>
      <w:vertAlign w:val="superscript"/>
    </w:rPr>
  </w:style>
  <w:style w:type="table" w:styleId="TableGrid">
    <w:name w:val="Table Grid"/>
    <w:basedOn w:val="TableNormal"/>
    <w:rsid w:val="00781C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720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0D2"/>
    <w:rPr>
      <w:rFonts w:ascii="Tahoma" w:hAnsi="Tahoma" w:cs="Tahoma"/>
      <w:sz w:val="16"/>
      <w:szCs w:val="16"/>
    </w:rPr>
  </w:style>
  <w:style w:type="character" w:styleId="CommentReference">
    <w:name w:val="annotation reference"/>
    <w:basedOn w:val="DefaultParagraphFont"/>
    <w:uiPriority w:val="99"/>
    <w:semiHidden/>
    <w:rsid w:val="009F0A2D"/>
    <w:rPr>
      <w:rFonts w:cs="Times New Roman"/>
      <w:sz w:val="16"/>
      <w:szCs w:val="16"/>
    </w:rPr>
  </w:style>
  <w:style w:type="paragraph" w:styleId="CommentText">
    <w:name w:val="annotation text"/>
    <w:basedOn w:val="Normal"/>
    <w:link w:val="CommentTextChar"/>
    <w:uiPriority w:val="99"/>
    <w:semiHidden/>
    <w:rsid w:val="009F0A2D"/>
    <w:rPr>
      <w:sz w:val="20"/>
      <w:szCs w:val="20"/>
    </w:rPr>
  </w:style>
  <w:style w:type="character" w:customStyle="1" w:styleId="CommentTextChar">
    <w:name w:val="Comment Text Char"/>
    <w:basedOn w:val="DefaultParagraphFont"/>
    <w:link w:val="CommentText"/>
    <w:uiPriority w:val="99"/>
    <w:semiHidden/>
    <w:locked/>
    <w:rsid w:val="009F0A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0A2D"/>
    <w:rPr>
      <w:b/>
      <w:bCs/>
    </w:rPr>
  </w:style>
  <w:style w:type="character" w:customStyle="1" w:styleId="CommentSubjectChar">
    <w:name w:val="Comment Subject Char"/>
    <w:basedOn w:val="CommentTextChar"/>
    <w:link w:val="CommentSubject"/>
    <w:uiPriority w:val="99"/>
    <w:semiHidden/>
    <w:locked/>
    <w:rsid w:val="009F0A2D"/>
    <w:rPr>
      <w:rFonts w:ascii="Times New Roman" w:hAnsi="Times New Roman" w:cs="Times New Roman"/>
      <w:b/>
      <w:bCs/>
      <w:sz w:val="20"/>
      <w:szCs w:val="20"/>
    </w:rPr>
  </w:style>
  <w:style w:type="character" w:styleId="FollowedHyperlink">
    <w:name w:val="FollowedHyperlink"/>
    <w:basedOn w:val="DefaultParagraphFont"/>
    <w:uiPriority w:val="99"/>
    <w:semiHidden/>
    <w:rsid w:val="00E63344"/>
    <w:rPr>
      <w:rFonts w:cs="Times New Roman"/>
      <w:color w:val="800080"/>
      <w:u w:val="single"/>
    </w:rPr>
  </w:style>
  <w:style w:type="character" w:customStyle="1" w:styleId="research1">
    <w:name w:val="research1"/>
    <w:basedOn w:val="DefaultParagraphFont"/>
    <w:uiPriority w:val="99"/>
    <w:rsid w:val="00260EE6"/>
    <w:rPr>
      <w:rFonts w:ascii="Verdana" w:hAnsi="Verdana" w:cs="Times New Roman"/>
      <w:sz w:val="18"/>
      <w:szCs w:val="18"/>
    </w:rPr>
  </w:style>
  <w:style w:type="character" w:customStyle="1" w:styleId="A0">
    <w:name w:val="A0"/>
    <w:uiPriority w:val="99"/>
    <w:rsid w:val="00061543"/>
    <w:rPr>
      <w:color w:val="000000"/>
      <w:sz w:val="20"/>
      <w:szCs w:val="20"/>
    </w:rPr>
  </w:style>
  <w:style w:type="paragraph" w:styleId="NormalWeb">
    <w:name w:val="Normal (Web)"/>
    <w:basedOn w:val="Normal"/>
    <w:uiPriority w:val="99"/>
    <w:unhideWhenUsed/>
    <w:rsid w:val="005B190A"/>
    <w:pPr>
      <w:spacing w:before="120" w:after="100" w:afterAutospacing="1" w:line="348" w:lineRule="auto"/>
    </w:pPr>
  </w:style>
  <w:style w:type="paragraph" w:customStyle="1" w:styleId="Body">
    <w:name w:val="Body"/>
    <w:basedOn w:val="Normal"/>
    <w:rsid w:val="007235D1"/>
    <w:pPr>
      <w:spacing w:before="40" w:after="40"/>
    </w:pPr>
    <w:rPr>
      <w:rFonts w:ascii="Tahoma" w:hAnsi="Tahoma"/>
      <w:sz w:val="20"/>
      <w:szCs w:val="20"/>
    </w:rPr>
  </w:style>
  <w:style w:type="character" w:styleId="UnresolvedMention">
    <w:name w:val="Unresolved Mention"/>
    <w:basedOn w:val="DefaultParagraphFont"/>
    <w:uiPriority w:val="99"/>
    <w:semiHidden/>
    <w:unhideWhenUsed/>
    <w:rsid w:val="00F33FDA"/>
    <w:rPr>
      <w:color w:val="808080"/>
      <w:shd w:val="clear" w:color="auto" w:fill="E6E6E6"/>
    </w:rPr>
  </w:style>
  <w:style w:type="paragraph" w:customStyle="1" w:styleId="Default">
    <w:name w:val="Default"/>
    <w:rsid w:val="00322C84"/>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322C84"/>
  </w:style>
  <w:style w:type="paragraph" w:customStyle="1" w:styleId="paragraph">
    <w:name w:val="paragraph"/>
    <w:basedOn w:val="Normal"/>
    <w:rsid w:val="00322C84"/>
    <w:pPr>
      <w:spacing w:before="100" w:beforeAutospacing="1" w:after="100" w:afterAutospacing="1"/>
    </w:pPr>
  </w:style>
  <w:style w:type="character" w:customStyle="1" w:styleId="eop">
    <w:name w:val="eop"/>
    <w:basedOn w:val="DefaultParagraphFont"/>
    <w:rsid w:val="00322C84"/>
  </w:style>
  <w:style w:type="table" w:customStyle="1" w:styleId="TableGrid1">
    <w:name w:val="Table Grid1"/>
    <w:basedOn w:val="TableNormal"/>
    <w:next w:val="TableGrid"/>
    <w:uiPriority w:val="39"/>
    <w:rsid w:val="00801D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Pr>
      <w:color w:val="2B579A"/>
      <w:shd w:val="clear" w:color="auto" w:fill="E6E6E6"/>
    </w:rPr>
  </w:style>
  <w:style w:type="character" w:customStyle="1" w:styleId="contentcontrolboundarysink">
    <w:name w:val="contentcontrolboundarysink"/>
    <w:basedOn w:val="DefaultParagraphFont"/>
    <w:rsid w:val="003C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94">
      <w:bodyDiv w:val="1"/>
      <w:marLeft w:val="0"/>
      <w:marRight w:val="0"/>
      <w:marTop w:val="0"/>
      <w:marBottom w:val="0"/>
      <w:divBdr>
        <w:top w:val="none" w:sz="0" w:space="0" w:color="auto"/>
        <w:left w:val="none" w:sz="0" w:space="0" w:color="auto"/>
        <w:bottom w:val="none" w:sz="0" w:space="0" w:color="auto"/>
        <w:right w:val="none" w:sz="0" w:space="0" w:color="auto"/>
      </w:divBdr>
    </w:div>
    <w:div w:id="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236360706">
          <w:marLeft w:val="0"/>
          <w:marRight w:val="0"/>
          <w:marTop w:val="100"/>
          <w:marBottom w:val="100"/>
          <w:divBdr>
            <w:top w:val="none" w:sz="0" w:space="0" w:color="auto"/>
            <w:left w:val="none" w:sz="0" w:space="0" w:color="auto"/>
            <w:bottom w:val="none" w:sz="0" w:space="0" w:color="auto"/>
            <w:right w:val="none" w:sz="0" w:space="0" w:color="auto"/>
          </w:divBdr>
          <w:divsChild>
            <w:div w:id="1609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402">
      <w:bodyDiv w:val="1"/>
      <w:marLeft w:val="0"/>
      <w:marRight w:val="0"/>
      <w:marTop w:val="0"/>
      <w:marBottom w:val="0"/>
      <w:divBdr>
        <w:top w:val="none" w:sz="0" w:space="0" w:color="auto"/>
        <w:left w:val="none" w:sz="0" w:space="0" w:color="auto"/>
        <w:bottom w:val="none" w:sz="0" w:space="0" w:color="auto"/>
        <w:right w:val="none" w:sz="0" w:space="0" w:color="auto"/>
      </w:divBdr>
    </w:div>
    <w:div w:id="219369081">
      <w:bodyDiv w:val="1"/>
      <w:marLeft w:val="0"/>
      <w:marRight w:val="0"/>
      <w:marTop w:val="0"/>
      <w:marBottom w:val="0"/>
      <w:divBdr>
        <w:top w:val="none" w:sz="0" w:space="0" w:color="auto"/>
        <w:left w:val="none" w:sz="0" w:space="0" w:color="auto"/>
        <w:bottom w:val="none" w:sz="0" w:space="0" w:color="auto"/>
        <w:right w:val="none" w:sz="0" w:space="0" w:color="auto"/>
      </w:divBdr>
      <w:divsChild>
        <w:div w:id="1824272071">
          <w:marLeft w:val="0"/>
          <w:marRight w:val="0"/>
          <w:marTop w:val="0"/>
          <w:marBottom w:val="0"/>
          <w:divBdr>
            <w:top w:val="none" w:sz="0" w:space="0" w:color="auto"/>
            <w:left w:val="none" w:sz="0" w:space="0" w:color="auto"/>
            <w:bottom w:val="none" w:sz="0" w:space="0" w:color="auto"/>
            <w:right w:val="none" w:sz="0" w:space="0" w:color="auto"/>
          </w:divBdr>
          <w:divsChild>
            <w:div w:id="9779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324">
      <w:bodyDiv w:val="1"/>
      <w:marLeft w:val="0"/>
      <w:marRight w:val="0"/>
      <w:marTop w:val="0"/>
      <w:marBottom w:val="0"/>
      <w:divBdr>
        <w:top w:val="none" w:sz="0" w:space="0" w:color="auto"/>
        <w:left w:val="none" w:sz="0" w:space="0" w:color="auto"/>
        <w:bottom w:val="none" w:sz="0" w:space="0" w:color="auto"/>
        <w:right w:val="none" w:sz="0" w:space="0" w:color="auto"/>
      </w:divBdr>
      <w:divsChild>
        <w:div w:id="914825335">
          <w:marLeft w:val="0"/>
          <w:marRight w:val="0"/>
          <w:marTop w:val="0"/>
          <w:marBottom w:val="0"/>
          <w:divBdr>
            <w:top w:val="none" w:sz="0" w:space="0" w:color="auto"/>
            <w:left w:val="none" w:sz="0" w:space="0" w:color="auto"/>
            <w:bottom w:val="none" w:sz="0" w:space="0" w:color="auto"/>
            <w:right w:val="none" w:sz="0" w:space="0" w:color="auto"/>
          </w:divBdr>
        </w:div>
        <w:div w:id="1515995182">
          <w:marLeft w:val="0"/>
          <w:marRight w:val="0"/>
          <w:marTop w:val="0"/>
          <w:marBottom w:val="0"/>
          <w:divBdr>
            <w:top w:val="none" w:sz="0" w:space="0" w:color="auto"/>
            <w:left w:val="none" w:sz="0" w:space="0" w:color="auto"/>
            <w:bottom w:val="none" w:sz="0" w:space="0" w:color="auto"/>
            <w:right w:val="none" w:sz="0" w:space="0" w:color="auto"/>
          </w:divBdr>
        </w:div>
      </w:divsChild>
    </w:div>
    <w:div w:id="486752238">
      <w:bodyDiv w:val="1"/>
      <w:marLeft w:val="0"/>
      <w:marRight w:val="0"/>
      <w:marTop w:val="0"/>
      <w:marBottom w:val="0"/>
      <w:divBdr>
        <w:top w:val="none" w:sz="0" w:space="0" w:color="auto"/>
        <w:left w:val="none" w:sz="0" w:space="0" w:color="auto"/>
        <w:bottom w:val="none" w:sz="0" w:space="0" w:color="auto"/>
        <w:right w:val="none" w:sz="0" w:space="0" w:color="auto"/>
      </w:divBdr>
      <w:divsChild>
        <w:div w:id="204409220">
          <w:marLeft w:val="0"/>
          <w:marRight w:val="0"/>
          <w:marTop w:val="0"/>
          <w:marBottom w:val="0"/>
          <w:divBdr>
            <w:top w:val="none" w:sz="0" w:space="0" w:color="auto"/>
            <w:left w:val="none" w:sz="0" w:space="0" w:color="auto"/>
            <w:bottom w:val="none" w:sz="0" w:space="0" w:color="auto"/>
            <w:right w:val="none" w:sz="0" w:space="0" w:color="auto"/>
          </w:divBdr>
        </w:div>
        <w:div w:id="435057648">
          <w:marLeft w:val="0"/>
          <w:marRight w:val="0"/>
          <w:marTop w:val="0"/>
          <w:marBottom w:val="0"/>
          <w:divBdr>
            <w:top w:val="none" w:sz="0" w:space="0" w:color="auto"/>
            <w:left w:val="none" w:sz="0" w:space="0" w:color="auto"/>
            <w:bottom w:val="none" w:sz="0" w:space="0" w:color="auto"/>
            <w:right w:val="none" w:sz="0" w:space="0" w:color="auto"/>
          </w:divBdr>
        </w:div>
        <w:div w:id="1308126803">
          <w:marLeft w:val="0"/>
          <w:marRight w:val="0"/>
          <w:marTop w:val="0"/>
          <w:marBottom w:val="0"/>
          <w:divBdr>
            <w:top w:val="none" w:sz="0" w:space="0" w:color="auto"/>
            <w:left w:val="none" w:sz="0" w:space="0" w:color="auto"/>
            <w:bottom w:val="none" w:sz="0" w:space="0" w:color="auto"/>
            <w:right w:val="none" w:sz="0" w:space="0" w:color="auto"/>
          </w:divBdr>
        </w:div>
        <w:div w:id="2047366411">
          <w:marLeft w:val="0"/>
          <w:marRight w:val="0"/>
          <w:marTop w:val="0"/>
          <w:marBottom w:val="0"/>
          <w:divBdr>
            <w:top w:val="none" w:sz="0" w:space="0" w:color="auto"/>
            <w:left w:val="none" w:sz="0" w:space="0" w:color="auto"/>
            <w:bottom w:val="none" w:sz="0" w:space="0" w:color="auto"/>
            <w:right w:val="none" w:sz="0" w:space="0" w:color="auto"/>
          </w:divBdr>
        </w:div>
      </w:divsChild>
    </w:div>
    <w:div w:id="508371835">
      <w:bodyDiv w:val="1"/>
      <w:marLeft w:val="0"/>
      <w:marRight w:val="0"/>
      <w:marTop w:val="0"/>
      <w:marBottom w:val="0"/>
      <w:divBdr>
        <w:top w:val="none" w:sz="0" w:space="0" w:color="auto"/>
        <w:left w:val="none" w:sz="0" w:space="0" w:color="auto"/>
        <w:bottom w:val="none" w:sz="0" w:space="0" w:color="auto"/>
        <w:right w:val="none" w:sz="0" w:space="0" w:color="auto"/>
      </w:divBdr>
    </w:div>
    <w:div w:id="620573662">
      <w:bodyDiv w:val="1"/>
      <w:marLeft w:val="0"/>
      <w:marRight w:val="0"/>
      <w:marTop w:val="0"/>
      <w:marBottom w:val="0"/>
      <w:divBdr>
        <w:top w:val="none" w:sz="0" w:space="0" w:color="auto"/>
        <w:left w:val="none" w:sz="0" w:space="0" w:color="auto"/>
        <w:bottom w:val="none" w:sz="0" w:space="0" w:color="auto"/>
        <w:right w:val="none" w:sz="0" w:space="0" w:color="auto"/>
      </w:divBdr>
      <w:divsChild>
        <w:div w:id="513226038">
          <w:marLeft w:val="0"/>
          <w:marRight w:val="0"/>
          <w:marTop w:val="0"/>
          <w:marBottom w:val="0"/>
          <w:divBdr>
            <w:top w:val="none" w:sz="0" w:space="0" w:color="auto"/>
            <w:left w:val="none" w:sz="0" w:space="0" w:color="auto"/>
            <w:bottom w:val="none" w:sz="0" w:space="0" w:color="auto"/>
            <w:right w:val="none" w:sz="0" w:space="0" w:color="auto"/>
          </w:divBdr>
        </w:div>
        <w:div w:id="1963806536">
          <w:marLeft w:val="0"/>
          <w:marRight w:val="0"/>
          <w:marTop w:val="0"/>
          <w:marBottom w:val="0"/>
          <w:divBdr>
            <w:top w:val="none" w:sz="0" w:space="0" w:color="auto"/>
            <w:left w:val="none" w:sz="0" w:space="0" w:color="auto"/>
            <w:bottom w:val="none" w:sz="0" w:space="0" w:color="auto"/>
            <w:right w:val="none" w:sz="0" w:space="0" w:color="auto"/>
          </w:divBdr>
        </w:div>
      </w:divsChild>
    </w:div>
    <w:div w:id="665715541">
      <w:bodyDiv w:val="1"/>
      <w:marLeft w:val="0"/>
      <w:marRight w:val="0"/>
      <w:marTop w:val="0"/>
      <w:marBottom w:val="0"/>
      <w:divBdr>
        <w:top w:val="none" w:sz="0" w:space="0" w:color="auto"/>
        <w:left w:val="none" w:sz="0" w:space="0" w:color="auto"/>
        <w:bottom w:val="none" w:sz="0" w:space="0" w:color="auto"/>
        <w:right w:val="none" w:sz="0" w:space="0" w:color="auto"/>
      </w:divBdr>
    </w:div>
    <w:div w:id="753480855">
      <w:bodyDiv w:val="1"/>
      <w:marLeft w:val="0"/>
      <w:marRight w:val="0"/>
      <w:marTop w:val="0"/>
      <w:marBottom w:val="0"/>
      <w:divBdr>
        <w:top w:val="none" w:sz="0" w:space="0" w:color="auto"/>
        <w:left w:val="none" w:sz="0" w:space="0" w:color="auto"/>
        <w:bottom w:val="none" w:sz="0" w:space="0" w:color="auto"/>
        <w:right w:val="none" w:sz="0" w:space="0" w:color="auto"/>
      </w:divBdr>
    </w:div>
    <w:div w:id="824971898">
      <w:bodyDiv w:val="1"/>
      <w:marLeft w:val="0"/>
      <w:marRight w:val="0"/>
      <w:marTop w:val="0"/>
      <w:marBottom w:val="0"/>
      <w:divBdr>
        <w:top w:val="none" w:sz="0" w:space="0" w:color="auto"/>
        <w:left w:val="none" w:sz="0" w:space="0" w:color="auto"/>
        <w:bottom w:val="none" w:sz="0" w:space="0" w:color="auto"/>
        <w:right w:val="none" w:sz="0" w:space="0" w:color="auto"/>
      </w:divBdr>
    </w:div>
    <w:div w:id="890653774">
      <w:bodyDiv w:val="1"/>
      <w:marLeft w:val="0"/>
      <w:marRight w:val="0"/>
      <w:marTop w:val="0"/>
      <w:marBottom w:val="0"/>
      <w:divBdr>
        <w:top w:val="none" w:sz="0" w:space="0" w:color="auto"/>
        <w:left w:val="none" w:sz="0" w:space="0" w:color="auto"/>
        <w:bottom w:val="none" w:sz="0" w:space="0" w:color="auto"/>
        <w:right w:val="none" w:sz="0" w:space="0" w:color="auto"/>
      </w:divBdr>
      <w:divsChild>
        <w:div w:id="140731079">
          <w:marLeft w:val="0"/>
          <w:marRight w:val="0"/>
          <w:marTop w:val="0"/>
          <w:marBottom w:val="0"/>
          <w:divBdr>
            <w:top w:val="none" w:sz="0" w:space="0" w:color="auto"/>
            <w:left w:val="none" w:sz="0" w:space="0" w:color="auto"/>
            <w:bottom w:val="none" w:sz="0" w:space="0" w:color="auto"/>
            <w:right w:val="none" w:sz="0" w:space="0" w:color="auto"/>
          </w:divBdr>
        </w:div>
        <w:div w:id="518855129">
          <w:marLeft w:val="0"/>
          <w:marRight w:val="0"/>
          <w:marTop w:val="0"/>
          <w:marBottom w:val="0"/>
          <w:divBdr>
            <w:top w:val="none" w:sz="0" w:space="0" w:color="auto"/>
            <w:left w:val="none" w:sz="0" w:space="0" w:color="auto"/>
            <w:bottom w:val="none" w:sz="0" w:space="0" w:color="auto"/>
            <w:right w:val="none" w:sz="0" w:space="0" w:color="auto"/>
          </w:divBdr>
        </w:div>
        <w:div w:id="708844614">
          <w:marLeft w:val="0"/>
          <w:marRight w:val="0"/>
          <w:marTop w:val="0"/>
          <w:marBottom w:val="0"/>
          <w:divBdr>
            <w:top w:val="none" w:sz="0" w:space="0" w:color="auto"/>
            <w:left w:val="none" w:sz="0" w:space="0" w:color="auto"/>
            <w:bottom w:val="none" w:sz="0" w:space="0" w:color="auto"/>
            <w:right w:val="none" w:sz="0" w:space="0" w:color="auto"/>
          </w:divBdr>
        </w:div>
        <w:div w:id="1182890817">
          <w:marLeft w:val="0"/>
          <w:marRight w:val="0"/>
          <w:marTop w:val="0"/>
          <w:marBottom w:val="0"/>
          <w:divBdr>
            <w:top w:val="none" w:sz="0" w:space="0" w:color="auto"/>
            <w:left w:val="none" w:sz="0" w:space="0" w:color="auto"/>
            <w:bottom w:val="none" w:sz="0" w:space="0" w:color="auto"/>
            <w:right w:val="none" w:sz="0" w:space="0" w:color="auto"/>
          </w:divBdr>
        </w:div>
        <w:div w:id="2080976444">
          <w:marLeft w:val="0"/>
          <w:marRight w:val="0"/>
          <w:marTop w:val="0"/>
          <w:marBottom w:val="0"/>
          <w:divBdr>
            <w:top w:val="none" w:sz="0" w:space="0" w:color="auto"/>
            <w:left w:val="none" w:sz="0" w:space="0" w:color="auto"/>
            <w:bottom w:val="none" w:sz="0" w:space="0" w:color="auto"/>
            <w:right w:val="none" w:sz="0" w:space="0" w:color="auto"/>
          </w:divBdr>
        </w:div>
      </w:divsChild>
    </w:div>
    <w:div w:id="980429122">
      <w:bodyDiv w:val="1"/>
      <w:marLeft w:val="0"/>
      <w:marRight w:val="0"/>
      <w:marTop w:val="0"/>
      <w:marBottom w:val="0"/>
      <w:divBdr>
        <w:top w:val="none" w:sz="0" w:space="0" w:color="auto"/>
        <w:left w:val="none" w:sz="0" w:space="0" w:color="auto"/>
        <w:bottom w:val="none" w:sz="0" w:space="0" w:color="auto"/>
        <w:right w:val="none" w:sz="0" w:space="0" w:color="auto"/>
      </w:divBdr>
    </w:div>
    <w:div w:id="984041126">
      <w:bodyDiv w:val="1"/>
      <w:marLeft w:val="0"/>
      <w:marRight w:val="0"/>
      <w:marTop w:val="0"/>
      <w:marBottom w:val="0"/>
      <w:divBdr>
        <w:top w:val="none" w:sz="0" w:space="0" w:color="auto"/>
        <w:left w:val="none" w:sz="0" w:space="0" w:color="auto"/>
        <w:bottom w:val="none" w:sz="0" w:space="0" w:color="auto"/>
        <w:right w:val="none" w:sz="0" w:space="0" w:color="auto"/>
      </w:divBdr>
    </w:div>
    <w:div w:id="1007750170">
      <w:bodyDiv w:val="1"/>
      <w:marLeft w:val="0"/>
      <w:marRight w:val="0"/>
      <w:marTop w:val="0"/>
      <w:marBottom w:val="0"/>
      <w:divBdr>
        <w:top w:val="none" w:sz="0" w:space="0" w:color="auto"/>
        <w:left w:val="none" w:sz="0" w:space="0" w:color="auto"/>
        <w:bottom w:val="none" w:sz="0" w:space="0" w:color="auto"/>
        <w:right w:val="none" w:sz="0" w:space="0" w:color="auto"/>
      </w:divBdr>
    </w:div>
    <w:div w:id="1050615666">
      <w:bodyDiv w:val="1"/>
      <w:marLeft w:val="0"/>
      <w:marRight w:val="0"/>
      <w:marTop w:val="0"/>
      <w:marBottom w:val="0"/>
      <w:divBdr>
        <w:top w:val="none" w:sz="0" w:space="0" w:color="auto"/>
        <w:left w:val="none" w:sz="0" w:space="0" w:color="auto"/>
        <w:bottom w:val="none" w:sz="0" w:space="0" w:color="auto"/>
        <w:right w:val="none" w:sz="0" w:space="0" w:color="auto"/>
      </w:divBdr>
    </w:div>
    <w:div w:id="1074863198">
      <w:bodyDiv w:val="1"/>
      <w:marLeft w:val="0"/>
      <w:marRight w:val="0"/>
      <w:marTop w:val="0"/>
      <w:marBottom w:val="0"/>
      <w:divBdr>
        <w:top w:val="none" w:sz="0" w:space="0" w:color="auto"/>
        <w:left w:val="none" w:sz="0" w:space="0" w:color="auto"/>
        <w:bottom w:val="none" w:sz="0" w:space="0" w:color="auto"/>
        <w:right w:val="none" w:sz="0" w:space="0" w:color="auto"/>
      </w:divBdr>
    </w:div>
    <w:div w:id="1155418452">
      <w:bodyDiv w:val="1"/>
      <w:marLeft w:val="0"/>
      <w:marRight w:val="0"/>
      <w:marTop w:val="0"/>
      <w:marBottom w:val="0"/>
      <w:divBdr>
        <w:top w:val="none" w:sz="0" w:space="0" w:color="auto"/>
        <w:left w:val="none" w:sz="0" w:space="0" w:color="auto"/>
        <w:bottom w:val="none" w:sz="0" w:space="0" w:color="auto"/>
        <w:right w:val="none" w:sz="0" w:space="0" w:color="auto"/>
      </w:divBdr>
    </w:div>
    <w:div w:id="1488666210">
      <w:bodyDiv w:val="1"/>
      <w:marLeft w:val="0"/>
      <w:marRight w:val="0"/>
      <w:marTop w:val="0"/>
      <w:marBottom w:val="0"/>
      <w:divBdr>
        <w:top w:val="none" w:sz="0" w:space="0" w:color="auto"/>
        <w:left w:val="none" w:sz="0" w:space="0" w:color="auto"/>
        <w:bottom w:val="none" w:sz="0" w:space="0" w:color="auto"/>
        <w:right w:val="none" w:sz="0" w:space="0" w:color="auto"/>
      </w:divBdr>
      <w:divsChild>
        <w:div w:id="131867489">
          <w:marLeft w:val="274"/>
          <w:marRight w:val="0"/>
          <w:marTop w:val="86"/>
          <w:marBottom w:val="0"/>
          <w:divBdr>
            <w:top w:val="none" w:sz="0" w:space="0" w:color="auto"/>
            <w:left w:val="none" w:sz="0" w:space="0" w:color="auto"/>
            <w:bottom w:val="none" w:sz="0" w:space="0" w:color="auto"/>
            <w:right w:val="none" w:sz="0" w:space="0" w:color="auto"/>
          </w:divBdr>
        </w:div>
        <w:div w:id="181673794">
          <w:marLeft w:val="274"/>
          <w:marRight w:val="0"/>
          <w:marTop w:val="86"/>
          <w:marBottom w:val="0"/>
          <w:divBdr>
            <w:top w:val="none" w:sz="0" w:space="0" w:color="auto"/>
            <w:left w:val="none" w:sz="0" w:space="0" w:color="auto"/>
            <w:bottom w:val="none" w:sz="0" w:space="0" w:color="auto"/>
            <w:right w:val="none" w:sz="0" w:space="0" w:color="auto"/>
          </w:divBdr>
        </w:div>
        <w:div w:id="535654005">
          <w:marLeft w:val="274"/>
          <w:marRight w:val="0"/>
          <w:marTop w:val="86"/>
          <w:marBottom w:val="0"/>
          <w:divBdr>
            <w:top w:val="none" w:sz="0" w:space="0" w:color="auto"/>
            <w:left w:val="none" w:sz="0" w:space="0" w:color="auto"/>
            <w:bottom w:val="none" w:sz="0" w:space="0" w:color="auto"/>
            <w:right w:val="none" w:sz="0" w:space="0" w:color="auto"/>
          </w:divBdr>
        </w:div>
        <w:div w:id="832143254">
          <w:marLeft w:val="274"/>
          <w:marRight w:val="0"/>
          <w:marTop w:val="86"/>
          <w:marBottom w:val="0"/>
          <w:divBdr>
            <w:top w:val="none" w:sz="0" w:space="0" w:color="auto"/>
            <w:left w:val="none" w:sz="0" w:space="0" w:color="auto"/>
            <w:bottom w:val="none" w:sz="0" w:space="0" w:color="auto"/>
            <w:right w:val="none" w:sz="0" w:space="0" w:color="auto"/>
          </w:divBdr>
        </w:div>
      </w:divsChild>
    </w:div>
    <w:div w:id="1514682118">
      <w:bodyDiv w:val="1"/>
      <w:marLeft w:val="0"/>
      <w:marRight w:val="0"/>
      <w:marTop w:val="0"/>
      <w:marBottom w:val="0"/>
      <w:divBdr>
        <w:top w:val="none" w:sz="0" w:space="0" w:color="auto"/>
        <w:left w:val="none" w:sz="0" w:space="0" w:color="auto"/>
        <w:bottom w:val="none" w:sz="0" w:space="0" w:color="auto"/>
        <w:right w:val="none" w:sz="0" w:space="0" w:color="auto"/>
      </w:divBdr>
    </w:div>
    <w:div w:id="1542283828">
      <w:marLeft w:val="0"/>
      <w:marRight w:val="0"/>
      <w:marTop w:val="0"/>
      <w:marBottom w:val="0"/>
      <w:divBdr>
        <w:top w:val="none" w:sz="0" w:space="0" w:color="auto"/>
        <w:left w:val="none" w:sz="0" w:space="0" w:color="auto"/>
        <w:bottom w:val="none" w:sz="0" w:space="0" w:color="auto"/>
        <w:right w:val="none" w:sz="0" w:space="0" w:color="auto"/>
      </w:divBdr>
    </w:div>
    <w:div w:id="1542283829">
      <w:marLeft w:val="0"/>
      <w:marRight w:val="0"/>
      <w:marTop w:val="0"/>
      <w:marBottom w:val="0"/>
      <w:divBdr>
        <w:top w:val="none" w:sz="0" w:space="0" w:color="auto"/>
        <w:left w:val="none" w:sz="0" w:space="0" w:color="auto"/>
        <w:bottom w:val="none" w:sz="0" w:space="0" w:color="auto"/>
        <w:right w:val="none" w:sz="0" w:space="0" w:color="auto"/>
      </w:divBdr>
    </w:div>
    <w:div w:id="1542283830">
      <w:marLeft w:val="0"/>
      <w:marRight w:val="0"/>
      <w:marTop w:val="0"/>
      <w:marBottom w:val="0"/>
      <w:divBdr>
        <w:top w:val="none" w:sz="0" w:space="0" w:color="auto"/>
        <w:left w:val="none" w:sz="0" w:space="0" w:color="auto"/>
        <w:bottom w:val="none" w:sz="0" w:space="0" w:color="auto"/>
        <w:right w:val="none" w:sz="0" w:space="0" w:color="auto"/>
      </w:divBdr>
    </w:div>
    <w:div w:id="1657029130">
      <w:bodyDiv w:val="1"/>
      <w:marLeft w:val="0"/>
      <w:marRight w:val="0"/>
      <w:marTop w:val="0"/>
      <w:marBottom w:val="0"/>
      <w:divBdr>
        <w:top w:val="none" w:sz="0" w:space="0" w:color="auto"/>
        <w:left w:val="none" w:sz="0" w:space="0" w:color="auto"/>
        <w:bottom w:val="none" w:sz="0" w:space="0" w:color="auto"/>
        <w:right w:val="none" w:sz="0" w:space="0" w:color="auto"/>
      </w:divBdr>
      <w:divsChild>
        <w:div w:id="1000700896">
          <w:marLeft w:val="274"/>
          <w:marRight w:val="0"/>
          <w:marTop w:val="86"/>
          <w:marBottom w:val="0"/>
          <w:divBdr>
            <w:top w:val="none" w:sz="0" w:space="0" w:color="auto"/>
            <w:left w:val="none" w:sz="0" w:space="0" w:color="auto"/>
            <w:bottom w:val="none" w:sz="0" w:space="0" w:color="auto"/>
            <w:right w:val="none" w:sz="0" w:space="0" w:color="auto"/>
          </w:divBdr>
        </w:div>
        <w:div w:id="1913393211">
          <w:marLeft w:val="274"/>
          <w:marRight w:val="0"/>
          <w:marTop w:val="86"/>
          <w:marBottom w:val="0"/>
          <w:divBdr>
            <w:top w:val="none" w:sz="0" w:space="0" w:color="auto"/>
            <w:left w:val="none" w:sz="0" w:space="0" w:color="auto"/>
            <w:bottom w:val="none" w:sz="0" w:space="0" w:color="auto"/>
            <w:right w:val="none" w:sz="0" w:space="0" w:color="auto"/>
          </w:divBdr>
        </w:div>
      </w:divsChild>
    </w:div>
    <w:div w:id="1678118961">
      <w:bodyDiv w:val="1"/>
      <w:marLeft w:val="0"/>
      <w:marRight w:val="0"/>
      <w:marTop w:val="0"/>
      <w:marBottom w:val="0"/>
      <w:divBdr>
        <w:top w:val="none" w:sz="0" w:space="0" w:color="auto"/>
        <w:left w:val="none" w:sz="0" w:space="0" w:color="auto"/>
        <w:bottom w:val="none" w:sz="0" w:space="0" w:color="auto"/>
        <w:right w:val="none" w:sz="0" w:space="0" w:color="auto"/>
      </w:divBdr>
      <w:divsChild>
        <w:div w:id="56126945">
          <w:marLeft w:val="0"/>
          <w:marRight w:val="0"/>
          <w:marTop w:val="0"/>
          <w:marBottom w:val="0"/>
          <w:divBdr>
            <w:top w:val="none" w:sz="0" w:space="0" w:color="auto"/>
            <w:left w:val="none" w:sz="0" w:space="0" w:color="auto"/>
            <w:bottom w:val="none" w:sz="0" w:space="0" w:color="auto"/>
            <w:right w:val="none" w:sz="0" w:space="0" w:color="auto"/>
          </w:divBdr>
        </w:div>
        <w:div w:id="599335818">
          <w:marLeft w:val="0"/>
          <w:marRight w:val="0"/>
          <w:marTop w:val="0"/>
          <w:marBottom w:val="0"/>
          <w:divBdr>
            <w:top w:val="none" w:sz="0" w:space="0" w:color="auto"/>
            <w:left w:val="none" w:sz="0" w:space="0" w:color="auto"/>
            <w:bottom w:val="none" w:sz="0" w:space="0" w:color="auto"/>
            <w:right w:val="none" w:sz="0" w:space="0" w:color="auto"/>
          </w:divBdr>
        </w:div>
        <w:div w:id="1852833811">
          <w:marLeft w:val="0"/>
          <w:marRight w:val="0"/>
          <w:marTop w:val="0"/>
          <w:marBottom w:val="0"/>
          <w:divBdr>
            <w:top w:val="none" w:sz="0" w:space="0" w:color="auto"/>
            <w:left w:val="none" w:sz="0" w:space="0" w:color="auto"/>
            <w:bottom w:val="none" w:sz="0" w:space="0" w:color="auto"/>
            <w:right w:val="none" w:sz="0" w:space="0" w:color="auto"/>
          </w:divBdr>
        </w:div>
        <w:div w:id="1955793014">
          <w:marLeft w:val="0"/>
          <w:marRight w:val="0"/>
          <w:marTop w:val="0"/>
          <w:marBottom w:val="0"/>
          <w:divBdr>
            <w:top w:val="none" w:sz="0" w:space="0" w:color="auto"/>
            <w:left w:val="none" w:sz="0" w:space="0" w:color="auto"/>
            <w:bottom w:val="none" w:sz="0" w:space="0" w:color="auto"/>
            <w:right w:val="none" w:sz="0" w:space="0" w:color="auto"/>
          </w:divBdr>
        </w:div>
      </w:divsChild>
    </w:div>
    <w:div w:id="1762678020">
      <w:bodyDiv w:val="1"/>
      <w:marLeft w:val="0"/>
      <w:marRight w:val="0"/>
      <w:marTop w:val="0"/>
      <w:marBottom w:val="0"/>
      <w:divBdr>
        <w:top w:val="none" w:sz="0" w:space="0" w:color="auto"/>
        <w:left w:val="none" w:sz="0" w:space="0" w:color="auto"/>
        <w:bottom w:val="none" w:sz="0" w:space="0" w:color="auto"/>
        <w:right w:val="none" w:sz="0" w:space="0" w:color="auto"/>
      </w:divBdr>
    </w:div>
    <w:div w:id="1778910735">
      <w:bodyDiv w:val="1"/>
      <w:marLeft w:val="0"/>
      <w:marRight w:val="0"/>
      <w:marTop w:val="0"/>
      <w:marBottom w:val="0"/>
      <w:divBdr>
        <w:top w:val="none" w:sz="0" w:space="0" w:color="auto"/>
        <w:left w:val="none" w:sz="0" w:space="0" w:color="auto"/>
        <w:bottom w:val="none" w:sz="0" w:space="0" w:color="auto"/>
        <w:right w:val="none" w:sz="0" w:space="0" w:color="auto"/>
      </w:divBdr>
    </w:div>
    <w:div w:id="1815178536">
      <w:bodyDiv w:val="1"/>
      <w:marLeft w:val="0"/>
      <w:marRight w:val="0"/>
      <w:marTop w:val="0"/>
      <w:marBottom w:val="0"/>
      <w:divBdr>
        <w:top w:val="none" w:sz="0" w:space="0" w:color="auto"/>
        <w:left w:val="none" w:sz="0" w:space="0" w:color="auto"/>
        <w:bottom w:val="none" w:sz="0" w:space="0" w:color="auto"/>
        <w:right w:val="none" w:sz="0" w:space="0" w:color="auto"/>
      </w:divBdr>
    </w:div>
    <w:div w:id="1920407289">
      <w:bodyDiv w:val="1"/>
      <w:marLeft w:val="0"/>
      <w:marRight w:val="0"/>
      <w:marTop w:val="0"/>
      <w:marBottom w:val="0"/>
      <w:divBdr>
        <w:top w:val="none" w:sz="0" w:space="0" w:color="auto"/>
        <w:left w:val="none" w:sz="0" w:space="0" w:color="auto"/>
        <w:bottom w:val="none" w:sz="0" w:space="0" w:color="auto"/>
        <w:right w:val="none" w:sz="0" w:space="0" w:color="auto"/>
      </w:divBdr>
      <w:divsChild>
        <w:div w:id="512915902">
          <w:marLeft w:val="0"/>
          <w:marRight w:val="0"/>
          <w:marTop w:val="0"/>
          <w:marBottom w:val="0"/>
          <w:divBdr>
            <w:top w:val="none" w:sz="0" w:space="0" w:color="auto"/>
            <w:left w:val="none" w:sz="0" w:space="0" w:color="auto"/>
            <w:bottom w:val="none" w:sz="0" w:space="0" w:color="auto"/>
            <w:right w:val="none" w:sz="0" w:space="0" w:color="auto"/>
          </w:divBdr>
        </w:div>
        <w:div w:id="1219317512">
          <w:marLeft w:val="0"/>
          <w:marRight w:val="0"/>
          <w:marTop w:val="0"/>
          <w:marBottom w:val="0"/>
          <w:divBdr>
            <w:top w:val="none" w:sz="0" w:space="0" w:color="auto"/>
            <w:left w:val="none" w:sz="0" w:space="0" w:color="auto"/>
            <w:bottom w:val="none" w:sz="0" w:space="0" w:color="auto"/>
            <w:right w:val="none" w:sz="0" w:space="0" w:color="auto"/>
          </w:divBdr>
        </w:div>
      </w:divsChild>
    </w:div>
    <w:div w:id="1962223684">
      <w:bodyDiv w:val="1"/>
      <w:marLeft w:val="0"/>
      <w:marRight w:val="0"/>
      <w:marTop w:val="0"/>
      <w:marBottom w:val="0"/>
      <w:divBdr>
        <w:top w:val="none" w:sz="0" w:space="0" w:color="auto"/>
        <w:left w:val="none" w:sz="0" w:space="0" w:color="auto"/>
        <w:bottom w:val="none" w:sz="0" w:space="0" w:color="auto"/>
        <w:right w:val="none" w:sz="0" w:space="0" w:color="auto"/>
      </w:divBdr>
    </w:div>
    <w:div w:id="2059937967">
      <w:bodyDiv w:val="1"/>
      <w:marLeft w:val="0"/>
      <w:marRight w:val="0"/>
      <w:marTop w:val="0"/>
      <w:marBottom w:val="0"/>
      <w:divBdr>
        <w:top w:val="none" w:sz="0" w:space="0" w:color="auto"/>
        <w:left w:val="none" w:sz="0" w:space="0" w:color="auto"/>
        <w:bottom w:val="none" w:sz="0" w:space="0" w:color="auto"/>
        <w:right w:val="none" w:sz="0" w:space="0" w:color="auto"/>
      </w:divBdr>
    </w:div>
    <w:div w:id="2082747351">
      <w:bodyDiv w:val="1"/>
      <w:marLeft w:val="0"/>
      <w:marRight w:val="0"/>
      <w:marTop w:val="0"/>
      <w:marBottom w:val="0"/>
      <w:divBdr>
        <w:top w:val="none" w:sz="0" w:space="0" w:color="auto"/>
        <w:left w:val="none" w:sz="0" w:space="0" w:color="auto"/>
        <w:bottom w:val="none" w:sz="0" w:space="0" w:color="auto"/>
        <w:right w:val="none" w:sz="0" w:space="0" w:color="auto"/>
      </w:divBdr>
      <w:divsChild>
        <w:div w:id="155541492">
          <w:marLeft w:val="0"/>
          <w:marRight w:val="0"/>
          <w:marTop w:val="0"/>
          <w:marBottom w:val="0"/>
          <w:divBdr>
            <w:top w:val="none" w:sz="0" w:space="0" w:color="auto"/>
            <w:left w:val="none" w:sz="0" w:space="0" w:color="auto"/>
            <w:bottom w:val="none" w:sz="0" w:space="0" w:color="auto"/>
            <w:right w:val="none" w:sz="0" w:space="0" w:color="auto"/>
          </w:divBdr>
        </w:div>
        <w:div w:id="394427796">
          <w:marLeft w:val="0"/>
          <w:marRight w:val="0"/>
          <w:marTop w:val="0"/>
          <w:marBottom w:val="0"/>
          <w:divBdr>
            <w:top w:val="none" w:sz="0" w:space="0" w:color="auto"/>
            <w:left w:val="none" w:sz="0" w:space="0" w:color="auto"/>
            <w:bottom w:val="none" w:sz="0" w:space="0" w:color="auto"/>
            <w:right w:val="none" w:sz="0" w:space="0" w:color="auto"/>
          </w:divBdr>
        </w:div>
        <w:div w:id="941451381">
          <w:marLeft w:val="0"/>
          <w:marRight w:val="0"/>
          <w:marTop w:val="0"/>
          <w:marBottom w:val="0"/>
          <w:divBdr>
            <w:top w:val="none" w:sz="0" w:space="0" w:color="auto"/>
            <w:left w:val="none" w:sz="0" w:space="0" w:color="auto"/>
            <w:bottom w:val="none" w:sz="0" w:space="0" w:color="auto"/>
            <w:right w:val="none" w:sz="0" w:space="0" w:color="auto"/>
          </w:divBdr>
        </w:div>
        <w:div w:id="1067847687">
          <w:marLeft w:val="0"/>
          <w:marRight w:val="0"/>
          <w:marTop w:val="0"/>
          <w:marBottom w:val="0"/>
          <w:divBdr>
            <w:top w:val="none" w:sz="0" w:space="0" w:color="auto"/>
            <w:left w:val="none" w:sz="0" w:space="0" w:color="auto"/>
            <w:bottom w:val="none" w:sz="0" w:space="0" w:color="auto"/>
            <w:right w:val="none" w:sz="0" w:space="0" w:color="auto"/>
          </w:divBdr>
        </w:div>
        <w:div w:id="1372808589">
          <w:marLeft w:val="0"/>
          <w:marRight w:val="0"/>
          <w:marTop w:val="0"/>
          <w:marBottom w:val="0"/>
          <w:divBdr>
            <w:top w:val="none" w:sz="0" w:space="0" w:color="auto"/>
            <w:left w:val="none" w:sz="0" w:space="0" w:color="auto"/>
            <w:bottom w:val="none" w:sz="0" w:space="0" w:color="auto"/>
            <w:right w:val="none" w:sz="0" w:space="0" w:color="auto"/>
          </w:divBdr>
        </w:div>
        <w:div w:id="1442918648">
          <w:marLeft w:val="0"/>
          <w:marRight w:val="0"/>
          <w:marTop w:val="0"/>
          <w:marBottom w:val="0"/>
          <w:divBdr>
            <w:top w:val="none" w:sz="0" w:space="0" w:color="auto"/>
            <w:left w:val="none" w:sz="0" w:space="0" w:color="auto"/>
            <w:bottom w:val="none" w:sz="0" w:space="0" w:color="auto"/>
            <w:right w:val="none" w:sz="0" w:space="0" w:color="auto"/>
          </w:divBdr>
        </w:div>
        <w:div w:id="1657225863">
          <w:marLeft w:val="0"/>
          <w:marRight w:val="0"/>
          <w:marTop w:val="0"/>
          <w:marBottom w:val="0"/>
          <w:divBdr>
            <w:top w:val="none" w:sz="0" w:space="0" w:color="auto"/>
            <w:left w:val="none" w:sz="0" w:space="0" w:color="auto"/>
            <w:bottom w:val="none" w:sz="0" w:space="0" w:color="auto"/>
            <w:right w:val="none" w:sz="0" w:space="0" w:color="auto"/>
          </w:divBdr>
        </w:div>
      </w:divsChild>
    </w:div>
    <w:div w:id="2117172847">
      <w:bodyDiv w:val="1"/>
      <w:marLeft w:val="0"/>
      <w:marRight w:val="0"/>
      <w:marTop w:val="0"/>
      <w:marBottom w:val="0"/>
      <w:divBdr>
        <w:top w:val="none" w:sz="0" w:space="0" w:color="auto"/>
        <w:left w:val="none" w:sz="0" w:space="0" w:color="auto"/>
        <w:bottom w:val="none" w:sz="0" w:space="0" w:color="auto"/>
        <w:right w:val="none" w:sz="0" w:space="0" w:color="auto"/>
      </w:divBdr>
    </w:div>
    <w:div w:id="21250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evidence@amchp.org" TargetMode="External"/><Relationship Id="rId26" Type="http://schemas.openxmlformats.org/officeDocument/2006/relationships/hyperlink" Target="https://outlook.office365.com/owa/calendar/AMCHPReplicationProjects@amchp.org/bookings/s/fWRoGzbdqkySC4llNG_ucw2" TargetMode="External"/><Relationship Id="rId3" Type="http://schemas.openxmlformats.org/officeDocument/2006/relationships/customXml" Target="../customXml/item3.xml"/><Relationship Id="rId21" Type="http://schemas.openxmlformats.org/officeDocument/2006/relationships/hyperlink" Target="https://amchp.org/wp-content/uploads/2021/11/Joint-Organizational-Commitment-to-Anti-Racism-and-Racial-Equit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microsoft.com/office/2007/relationships/diagramDrawing" Target="diagrams/drawing1.xml"/><Relationship Id="rId25" Type="http://schemas.openxmlformats.org/officeDocument/2006/relationships/hyperlink" Target="https://amchp.org/wp-content/uploads/2021/11/Joint-Organizational-Commitment-to-Anti-Racism-and-Racial-Equit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evidence@amchp.org" TargetMode="External"/><Relationship Id="rId29" Type="http://schemas.openxmlformats.org/officeDocument/2006/relationships/hyperlink" Target="mailto:evidence@amch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mchpinnovation.org/implementation-toolkits/" TargetMode="External"/><Relationship Id="rId32" Type="http://schemas.openxmlformats.org/officeDocument/2006/relationships/hyperlink" Target="mailto:evidence@amchp.org"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amchp.org/mch-innovations-database/" TargetMode="External"/><Relationship Id="rId28" Type="http://schemas.openxmlformats.org/officeDocument/2006/relationships/hyperlink" Target="https://amchp.org/mch-innovations-database/" TargetMode="External"/><Relationship Id="rId10" Type="http://schemas.openxmlformats.org/officeDocument/2006/relationships/endnotes" Target="endnotes.xml"/><Relationship Id="rId19" Type="http://schemas.openxmlformats.org/officeDocument/2006/relationships/hyperlink" Target="https://amchp.org/mch-innovations-database/" TargetMode="External"/><Relationship Id="rId31" Type="http://schemas.openxmlformats.org/officeDocument/2006/relationships/hyperlink" Target="mailto:evidence@amch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3.png"/><Relationship Id="rId27" Type="http://schemas.openxmlformats.org/officeDocument/2006/relationships/hyperlink" Target="https://outlook.office365.com/owa/calendar/AMCHPReplicationProjects@amchp.org/bookings/s/fWRoGzbdqkySC4llNG_ucw2" TargetMode="External"/><Relationship Id="rId30" Type="http://schemas.openxmlformats.org/officeDocument/2006/relationships/image" Target="media/image4.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BE542-DBEF-4276-9248-D77E9ACD5B2F}"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F32F3B70-B528-4E2E-A340-819266A1FA7C}">
      <dgm:prSet phldrT="[Text]"/>
      <dgm:spPr>
        <a:solidFill>
          <a:srgbClr val="1CAFAE"/>
        </a:solidFill>
      </dgm:spPr>
      <dgm:t>
        <a:bodyPr/>
        <a:lstStyle/>
        <a:p>
          <a:r>
            <a:rPr lang="en-US" b="1"/>
            <a:t>Release RFA </a:t>
          </a:r>
        </a:p>
        <a:p>
          <a:r>
            <a:rPr lang="en-US"/>
            <a:t>January 25th</a:t>
          </a:r>
        </a:p>
      </dgm:t>
    </dgm:pt>
    <dgm:pt modelId="{8F6A708B-E44C-403E-A2A4-2EF3BE3D899D}" type="parTrans" cxnId="{D493480F-97BE-462C-896D-E22ED4527EF0}">
      <dgm:prSet/>
      <dgm:spPr/>
      <dgm:t>
        <a:bodyPr/>
        <a:lstStyle/>
        <a:p>
          <a:endParaRPr lang="en-US"/>
        </a:p>
      </dgm:t>
    </dgm:pt>
    <dgm:pt modelId="{01488071-9DB5-4B6A-A2D7-4FF90F7E8470}" type="sibTrans" cxnId="{D493480F-97BE-462C-896D-E22ED4527EF0}">
      <dgm:prSet/>
      <dgm:spPr>
        <a:ln>
          <a:solidFill>
            <a:srgbClr val="1CAFAE"/>
          </a:solidFill>
        </a:ln>
      </dgm:spPr>
      <dgm:t>
        <a:bodyPr/>
        <a:lstStyle/>
        <a:p>
          <a:endParaRPr lang="en-US"/>
        </a:p>
      </dgm:t>
    </dgm:pt>
    <dgm:pt modelId="{6CD5ABD1-361C-4D6F-B702-BEB8132308FF}">
      <dgm:prSet phldrT="[Text]"/>
      <dgm:spPr>
        <a:solidFill>
          <a:srgbClr val="1CAFAE"/>
        </a:solidFill>
      </dgm:spPr>
      <dgm:t>
        <a:bodyPr/>
        <a:lstStyle/>
        <a:p>
          <a:r>
            <a:rPr lang="en-US" b="1"/>
            <a:t>Step 1: Review Readiness Statements and Sign Up for Readiness Assessment Call </a:t>
          </a:r>
        </a:p>
        <a:p>
          <a:r>
            <a:rPr lang="en-US"/>
            <a:t>January - February</a:t>
          </a:r>
        </a:p>
      </dgm:t>
    </dgm:pt>
    <dgm:pt modelId="{699B3F8F-2064-469B-8282-CFEFA59F8C2C}" type="parTrans" cxnId="{2C1FA301-6928-4435-817C-860C82E762D5}">
      <dgm:prSet/>
      <dgm:spPr/>
      <dgm:t>
        <a:bodyPr/>
        <a:lstStyle/>
        <a:p>
          <a:endParaRPr lang="en-US"/>
        </a:p>
      </dgm:t>
    </dgm:pt>
    <dgm:pt modelId="{496CFC20-7B55-424F-BE57-3145B97F04E3}" type="sibTrans" cxnId="{2C1FA301-6928-4435-817C-860C82E762D5}">
      <dgm:prSet/>
      <dgm:spPr>
        <a:ln>
          <a:solidFill>
            <a:srgbClr val="1CAFAE"/>
          </a:solidFill>
        </a:ln>
      </dgm:spPr>
      <dgm:t>
        <a:bodyPr/>
        <a:lstStyle/>
        <a:p>
          <a:endParaRPr lang="en-US"/>
        </a:p>
      </dgm:t>
    </dgm:pt>
    <dgm:pt modelId="{6C1F5A5E-05B8-4516-947E-90EBB931C22C}">
      <dgm:prSet phldrT="[Text]"/>
      <dgm:spPr>
        <a:solidFill>
          <a:srgbClr val="1CAFAE"/>
        </a:solidFill>
      </dgm:spPr>
      <dgm:t>
        <a:bodyPr/>
        <a:lstStyle/>
        <a:p>
          <a:r>
            <a:rPr lang="en-US" b="1"/>
            <a:t>Step 3: Complete Application </a:t>
          </a:r>
        </a:p>
        <a:p>
          <a:r>
            <a:rPr lang="en-US" b="0"/>
            <a:t>Due</a:t>
          </a:r>
          <a:r>
            <a:rPr lang="en-US" b="1"/>
            <a:t> </a:t>
          </a:r>
          <a:r>
            <a:rPr lang="en-US"/>
            <a:t>March 28th </a:t>
          </a:r>
        </a:p>
      </dgm:t>
    </dgm:pt>
    <dgm:pt modelId="{4EE7AA8B-9298-470D-8ECF-DE801ECDD681}" type="parTrans" cxnId="{113480A7-BF4A-46BD-9BAD-7528AC89627D}">
      <dgm:prSet/>
      <dgm:spPr/>
      <dgm:t>
        <a:bodyPr/>
        <a:lstStyle/>
        <a:p>
          <a:endParaRPr lang="en-US"/>
        </a:p>
      </dgm:t>
    </dgm:pt>
    <dgm:pt modelId="{E1ECCC41-0C06-40D5-A383-AE82364068CE}" type="sibTrans" cxnId="{113480A7-BF4A-46BD-9BAD-7528AC89627D}">
      <dgm:prSet/>
      <dgm:spPr>
        <a:ln>
          <a:solidFill>
            <a:srgbClr val="1CAFAE"/>
          </a:solidFill>
        </a:ln>
      </dgm:spPr>
      <dgm:t>
        <a:bodyPr/>
        <a:lstStyle/>
        <a:p>
          <a:endParaRPr lang="en-US"/>
        </a:p>
      </dgm:t>
    </dgm:pt>
    <dgm:pt modelId="{76AA5E71-2C58-4A6B-833D-B1D3A681258F}">
      <dgm:prSet phldrT="[Text]"/>
      <dgm:spPr>
        <a:solidFill>
          <a:srgbClr val="1CAFAE"/>
        </a:solidFill>
      </dgm:spPr>
      <dgm:t>
        <a:bodyPr/>
        <a:lstStyle/>
        <a:p>
          <a:r>
            <a:rPr lang="en-US" b="1"/>
            <a:t>Awardees Selected </a:t>
          </a:r>
        </a:p>
        <a:p>
          <a:r>
            <a:rPr lang="en-US"/>
            <a:t>Week of April 11th </a:t>
          </a:r>
        </a:p>
      </dgm:t>
    </dgm:pt>
    <dgm:pt modelId="{DA3AA66C-B5DE-4768-80C7-F03E712C50D3}" type="parTrans" cxnId="{2FC0D992-3FF8-4B96-810B-715D3301A988}">
      <dgm:prSet/>
      <dgm:spPr/>
      <dgm:t>
        <a:bodyPr/>
        <a:lstStyle/>
        <a:p>
          <a:endParaRPr lang="en-US"/>
        </a:p>
      </dgm:t>
    </dgm:pt>
    <dgm:pt modelId="{39FF3497-3A60-4A45-B93E-99D12FBE3444}" type="sibTrans" cxnId="{2FC0D992-3FF8-4B96-810B-715D3301A988}">
      <dgm:prSet/>
      <dgm:spPr/>
      <dgm:t>
        <a:bodyPr/>
        <a:lstStyle/>
        <a:p>
          <a:endParaRPr lang="en-US"/>
        </a:p>
      </dgm:t>
    </dgm:pt>
    <dgm:pt modelId="{10E123A1-1C1C-408E-A24F-CF84D03BDEB0}">
      <dgm:prSet/>
      <dgm:spPr>
        <a:solidFill>
          <a:srgbClr val="1CAFAE"/>
        </a:solidFill>
      </dgm:spPr>
      <dgm:t>
        <a:bodyPr/>
        <a:lstStyle/>
        <a:p>
          <a:r>
            <a:rPr lang="en-US" b="1"/>
            <a:t>Step 2: Participate in Readiness Assessment Call</a:t>
          </a:r>
        </a:p>
        <a:p>
          <a:r>
            <a:rPr lang="en-US" b="0"/>
            <a:t>January-March</a:t>
          </a:r>
        </a:p>
      </dgm:t>
    </dgm:pt>
    <dgm:pt modelId="{925BFD6A-3B8E-4FCD-A803-6A8A0D4282CB}" type="parTrans" cxnId="{AD14A340-EAE1-4598-A0CC-2F3625B04812}">
      <dgm:prSet/>
      <dgm:spPr/>
      <dgm:t>
        <a:bodyPr/>
        <a:lstStyle/>
        <a:p>
          <a:endParaRPr lang="en-US"/>
        </a:p>
      </dgm:t>
    </dgm:pt>
    <dgm:pt modelId="{3250068B-8923-4843-AA99-5C464DAA7E91}" type="sibTrans" cxnId="{AD14A340-EAE1-4598-A0CC-2F3625B04812}">
      <dgm:prSet/>
      <dgm:spPr>
        <a:ln>
          <a:solidFill>
            <a:srgbClr val="1CAFAE"/>
          </a:solidFill>
        </a:ln>
      </dgm:spPr>
      <dgm:t>
        <a:bodyPr/>
        <a:lstStyle/>
        <a:p>
          <a:endParaRPr lang="en-US"/>
        </a:p>
      </dgm:t>
    </dgm:pt>
    <dgm:pt modelId="{64FC9002-5BE2-4FEE-A15A-9BFC0D3884DF}" type="pres">
      <dgm:prSet presAssocID="{F83BE542-DBEF-4276-9248-D77E9ACD5B2F}" presName="Name0" presStyleCnt="0">
        <dgm:presLayoutVars>
          <dgm:dir/>
          <dgm:resizeHandles val="exact"/>
        </dgm:presLayoutVars>
      </dgm:prSet>
      <dgm:spPr/>
    </dgm:pt>
    <dgm:pt modelId="{9D4C4930-FB5C-4B4E-9B7A-0890081D1F9E}" type="pres">
      <dgm:prSet presAssocID="{F32F3B70-B528-4E2E-A340-819266A1FA7C}" presName="node" presStyleLbl="node1" presStyleIdx="0" presStyleCnt="5">
        <dgm:presLayoutVars>
          <dgm:bulletEnabled val="1"/>
        </dgm:presLayoutVars>
      </dgm:prSet>
      <dgm:spPr/>
    </dgm:pt>
    <dgm:pt modelId="{4E58C618-90D6-445E-80C6-C09F26BE0BE9}" type="pres">
      <dgm:prSet presAssocID="{01488071-9DB5-4B6A-A2D7-4FF90F7E8470}" presName="sibTrans" presStyleLbl="sibTrans1D1" presStyleIdx="0" presStyleCnt="4"/>
      <dgm:spPr/>
    </dgm:pt>
    <dgm:pt modelId="{E0300AC4-D2A4-44F9-8E37-BE841851DD00}" type="pres">
      <dgm:prSet presAssocID="{01488071-9DB5-4B6A-A2D7-4FF90F7E8470}" presName="connectorText" presStyleLbl="sibTrans1D1" presStyleIdx="0" presStyleCnt="4"/>
      <dgm:spPr/>
    </dgm:pt>
    <dgm:pt modelId="{28FF2C58-0DE1-4D31-8C38-08F516FA05B0}" type="pres">
      <dgm:prSet presAssocID="{6CD5ABD1-361C-4D6F-B702-BEB8132308FF}" presName="node" presStyleLbl="node1" presStyleIdx="1" presStyleCnt="5">
        <dgm:presLayoutVars>
          <dgm:bulletEnabled val="1"/>
        </dgm:presLayoutVars>
      </dgm:prSet>
      <dgm:spPr/>
    </dgm:pt>
    <dgm:pt modelId="{AAACA4D9-FEC4-4D6A-B66D-829DA6596F99}" type="pres">
      <dgm:prSet presAssocID="{496CFC20-7B55-424F-BE57-3145B97F04E3}" presName="sibTrans" presStyleLbl="sibTrans1D1" presStyleIdx="1" presStyleCnt="4"/>
      <dgm:spPr/>
    </dgm:pt>
    <dgm:pt modelId="{E026B550-34F9-4148-8BE2-03942B80359B}" type="pres">
      <dgm:prSet presAssocID="{496CFC20-7B55-424F-BE57-3145B97F04E3}" presName="connectorText" presStyleLbl="sibTrans1D1" presStyleIdx="1" presStyleCnt="4"/>
      <dgm:spPr/>
    </dgm:pt>
    <dgm:pt modelId="{06A5AE47-23FD-4536-B789-7ED5A781C711}" type="pres">
      <dgm:prSet presAssocID="{10E123A1-1C1C-408E-A24F-CF84D03BDEB0}" presName="node" presStyleLbl="node1" presStyleIdx="2" presStyleCnt="5">
        <dgm:presLayoutVars>
          <dgm:bulletEnabled val="1"/>
        </dgm:presLayoutVars>
      </dgm:prSet>
      <dgm:spPr/>
    </dgm:pt>
    <dgm:pt modelId="{A6D6A0D3-DB3A-469B-8568-2F217E156107}" type="pres">
      <dgm:prSet presAssocID="{3250068B-8923-4843-AA99-5C464DAA7E91}" presName="sibTrans" presStyleLbl="sibTrans1D1" presStyleIdx="2" presStyleCnt="4"/>
      <dgm:spPr/>
    </dgm:pt>
    <dgm:pt modelId="{A6D367BF-695A-4920-B528-0E5D6CF3D56F}" type="pres">
      <dgm:prSet presAssocID="{3250068B-8923-4843-AA99-5C464DAA7E91}" presName="connectorText" presStyleLbl="sibTrans1D1" presStyleIdx="2" presStyleCnt="4"/>
      <dgm:spPr/>
    </dgm:pt>
    <dgm:pt modelId="{7205E1E7-3DF6-4B01-A41F-02DB73FAB126}" type="pres">
      <dgm:prSet presAssocID="{6C1F5A5E-05B8-4516-947E-90EBB931C22C}" presName="node" presStyleLbl="node1" presStyleIdx="3" presStyleCnt="5">
        <dgm:presLayoutVars>
          <dgm:bulletEnabled val="1"/>
        </dgm:presLayoutVars>
      </dgm:prSet>
      <dgm:spPr/>
    </dgm:pt>
    <dgm:pt modelId="{B564E7AC-CBE6-4100-A908-92FB8466F37F}" type="pres">
      <dgm:prSet presAssocID="{E1ECCC41-0C06-40D5-A383-AE82364068CE}" presName="sibTrans" presStyleLbl="sibTrans1D1" presStyleIdx="3" presStyleCnt="4"/>
      <dgm:spPr/>
    </dgm:pt>
    <dgm:pt modelId="{799D0007-79C2-4A00-8E12-E8A384DE1DAB}" type="pres">
      <dgm:prSet presAssocID="{E1ECCC41-0C06-40D5-A383-AE82364068CE}" presName="connectorText" presStyleLbl="sibTrans1D1" presStyleIdx="3" presStyleCnt="4"/>
      <dgm:spPr/>
    </dgm:pt>
    <dgm:pt modelId="{6CBA2BB9-DB3D-4A3D-8F4D-41B64D580B12}" type="pres">
      <dgm:prSet presAssocID="{76AA5E71-2C58-4A6B-833D-B1D3A681258F}" presName="node" presStyleLbl="node1" presStyleIdx="4" presStyleCnt="5">
        <dgm:presLayoutVars>
          <dgm:bulletEnabled val="1"/>
        </dgm:presLayoutVars>
      </dgm:prSet>
      <dgm:spPr/>
    </dgm:pt>
  </dgm:ptLst>
  <dgm:cxnLst>
    <dgm:cxn modelId="{2C1FA301-6928-4435-817C-860C82E762D5}" srcId="{F83BE542-DBEF-4276-9248-D77E9ACD5B2F}" destId="{6CD5ABD1-361C-4D6F-B702-BEB8132308FF}" srcOrd="1" destOrd="0" parTransId="{699B3F8F-2064-469B-8282-CFEFA59F8C2C}" sibTransId="{496CFC20-7B55-424F-BE57-3145B97F04E3}"/>
    <dgm:cxn modelId="{386C4D05-2ED5-4A3D-BBF9-91DC3940F570}" type="presOf" srcId="{01488071-9DB5-4B6A-A2D7-4FF90F7E8470}" destId="{4E58C618-90D6-445E-80C6-C09F26BE0BE9}" srcOrd="0" destOrd="0" presId="urn:microsoft.com/office/officeart/2005/8/layout/bProcess3"/>
    <dgm:cxn modelId="{D493480F-97BE-462C-896D-E22ED4527EF0}" srcId="{F83BE542-DBEF-4276-9248-D77E9ACD5B2F}" destId="{F32F3B70-B528-4E2E-A340-819266A1FA7C}" srcOrd="0" destOrd="0" parTransId="{8F6A708B-E44C-403E-A2A4-2EF3BE3D899D}" sibTransId="{01488071-9DB5-4B6A-A2D7-4FF90F7E8470}"/>
    <dgm:cxn modelId="{E5A1D932-911F-420F-AF93-1D91CA25FC60}" type="presOf" srcId="{6CD5ABD1-361C-4D6F-B702-BEB8132308FF}" destId="{28FF2C58-0DE1-4D31-8C38-08F516FA05B0}" srcOrd="0" destOrd="0" presId="urn:microsoft.com/office/officeart/2005/8/layout/bProcess3"/>
    <dgm:cxn modelId="{50B36833-6F51-4096-8460-3B417079F4E0}" type="presOf" srcId="{F32F3B70-B528-4E2E-A340-819266A1FA7C}" destId="{9D4C4930-FB5C-4B4E-9B7A-0890081D1F9E}" srcOrd="0" destOrd="0" presId="urn:microsoft.com/office/officeart/2005/8/layout/bProcess3"/>
    <dgm:cxn modelId="{AD14A340-EAE1-4598-A0CC-2F3625B04812}" srcId="{F83BE542-DBEF-4276-9248-D77E9ACD5B2F}" destId="{10E123A1-1C1C-408E-A24F-CF84D03BDEB0}" srcOrd="2" destOrd="0" parTransId="{925BFD6A-3B8E-4FCD-A803-6A8A0D4282CB}" sibTransId="{3250068B-8923-4843-AA99-5C464DAA7E91}"/>
    <dgm:cxn modelId="{B6C38461-7F8A-4C69-8946-B382EBAEF48A}" type="presOf" srcId="{01488071-9DB5-4B6A-A2D7-4FF90F7E8470}" destId="{E0300AC4-D2A4-44F9-8E37-BE841851DD00}" srcOrd="1" destOrd="0" presId="urn:microsoft.com/office/officeart/2005/8/layout/bProcess3"/>
    <dgm:cxn modelId="{F2202B45-9825-423B-AB0D-F1C7C7BDD9CE}" type="presOf" srcId="{3250068B-8923-4843-AA99-5C464DAA7E91}" destId="{A6D367BF-695A-4920-B528-0E5D6CF3D56F}" srcOrd="1" destOrd="0" presId="urn:microsoft.com/office/officeart/2005/8/layout/bProcess3"/>
    <dgm:cxn modelId="{9619A96A-A4C0-409C-A020-45961BF2CF64}" type="presOf" srcId="{E1ECCC41-0C06-40D5-A383-AE82364068CE}" destId="{799D0007-79C2-4A00-8E12-E8A384DE1DAB}" srcOrd="1" destOrd="0" presId="urn:microsoft.com/office/officeart/2005/8/layout/bProcess3"/>
    <dgm:cxn modelId="{21405B6D-BEB9-4192-8252-358313F07490}" type="presOf" srcId="{496CFC20-7B55-424F-BE57-3145B97F04E3}" destId="{E026B550-34F9-4148-8BE2-03942B80359B}" srcOrd="1" destOrd="0" presId="urn:microsoft.com/office/officeart/2005/8/layout/bProcess3"/>
    <dgm:cxn modelId="{833E398A-2765-46E4-BF46-ACEED1D529E9}" type="presOf" srcId="{10E123A1-1C1C-408E-A24F-CF84D03BDEB0}" destId="{06A5AE47-23FD-4536-B789-7ED5A781C711}" srcOrd="0" destOrd="0" presId="urn:microsoft.com/office/officeart/2005/8/layout/bProcess3"/>
    <dgm:cxn modelId="{D2AA908F-CB16-4350-A8BB-D5B6E479C41A}" type="presOf" srcId="{76AA5E71-2C58-4A6B-833D-B1D3A681258F}" destId="{6CBA2BB9-DB3D-4A3D-8F4D-41B64D580B12}" srcOrd="0" destOrd="0" presId="urn:microsoft.com/office/officeart/2005/8/layout/bProcess3"/>
    <dgm:cxn modelId="{2FC0D992-3FF8-4B96-810B-715D3301A988}" srcId="{F83BE542-DBEF-4276-9248-D77E9ACD5B2F}" destId="{76AA5E71-2C58-4A6B-833D-B1D3A681258F}" srcOrd="4" destOrd="0" parTransId="{DA3AA66C-B5DE-4768-80C7-F03E712C50D3}" sibTransId="{39FF3497-3A60-4A45-B93E-99D12FBE3444}"/>
    <dgm:cxn modelId="{113480A7-BF4A-46BD-9BAD-7528AC89627D}" srcId="{F83BE542-DBEF-4276-9248-D77E9ACD5B2F}" destId="{6C1F5A5E-05B8-4516-947E-90EBB931C22C}" srcOrd="3" destOrd="0" parTransId="{4EE7AA8B-9298-470D-8ECF-DE801ECDD681}" sibTransId="{E1ECCC41-0C06-40D5-A383-AE82364068CE}"/>
    <dgm:cxn modelId="{B9B27EB2-4051-4CD1-9AB1-EA87707EA622}" type="presOf" srcId="{E1ECCC41-0C06-40D5-A383-AE82364068CE}" destId="{B564E7AC-CBE6-4100-A908-92FB8466F37F}" srcOrd="0" destOrd="0" presId="urn:microsoft.com/office/officeart/2005/8/layout/bProcess3"/>
    <dgm:cxn modelId="{37309BB7-3626-40A1-BFDB-B4E091D0C7AC}" type="presOf" srcId="{F83BE542-DBEF-4276-9248-D77E9ACD5B2F}" destId="{64FC9002-5BE2-4FEE-A15A-9BFC0D3884DF}" srcOrd="0" destOrd="0" presId="urn:microsoft.com/office/officeart/2005/8/layout/bProcess3"/>
    <dgm:cxn modelId="{4390B1C0-9B3D-4EDD-A660-7DE32373D05A}" type="presOf" srcId="{496CFC20-7B55-424F-BE57-3145B97F04E3}" destId="{AAACA4D9-FEC4-4D6A-B66D-829DA6596F99}" srcOrd="0" destOrd="0" presId="urn:microsoft.com/office/officeart/2005/8/layout/bProcess3"/>
    <dgm:cxn modelId="{81364AD0-F08A-4D1A-BDDA-0208C7090EC9}" type="presOf" srcId="{6C1F5A5E-05B8-4516-947E-90EBB931C22C}" destId="{7205E1E7-3DF6-4B01-A41F-02DB73FAB126}" srcOrd="0" destOrd="0" presId="urn:microsoft.com/office/officeart/2005/8/layout/bProcess3"/>
    <dgm:cxn modelId="{7CC953DA-C586-4106-B2D5-1BF1631D118E}" type="presOf" srcId="{3250068B-8923-4843-AA99-5C464DAA7E91}" destId="{A6D6A0D3-DB3A-469B-8568-2F217E156107}" srcOrd="0" destOrd="0" presId="urn:microsoft.com/office/officeart/2005/8/layout/bProcess3"/>
    <dgm:cxn modelId="{68235206-CF62-4B3F-8470-9704A372847A}" type="presParOf" srcId="{64FC9002-5BE2-4FEE-A15A-9BFC0D3884DF}" destId="{9D4C4930-FB5C-4B4E-9B7A-0890081D1F9E}" srcOrd="0" destOrd="0" presId="urn:microsoft.com/office/officeart/2005/8/layout/bProcess3"/>
    <dgm:cxn modelId="{7AA95B4F-CDD8-45C9-A9A9-19DEED93BE6B}" type="presParOf" srcId="{64FC9002-5BE2-4FEE-A15A-9BFC0D3884DF}" destId="{4E58C618-90D6-445E-80C6-C09F26BE0BE9}" srcOrd="1" destOrd="0" presId="urn:microsoft.com/office/officeart/2005/8/layout/bProcess3"/>
    <dgm:cxn modelId="{6EEFED6B-FAC5-40FD-A4F8-729EF220477E}" type="presParOf" srcId="{4E58C618-90D6-445E-80C6-C09F26BE0BE9}" destId="{E0300AC4-D2A4-44F9-8E37-BE841851DD00}" srcOrd="0" destOrd="0" presId="urn:microsoft.com/office/officeart/2005/8/layout/bProcess3"/>
    <dgm:cxn modelId="{E05C2C7B-D91F-4CA7-ADE4-6199B6F9ABE5}" type="presParOf" srcId="{64FC9002-5BE2-4FEE-A15A-9BFC0D3884DF}" destId="{28FF2C58-0DE1-4D31-8C38-08F516FA05B0}" srcOrd="2" destOrd="0" presId="urn:microsoft.com/office/officeart/2005/8/layout/bProcess3"/>
    <dgm:cxn modelId="{D975DC75-94C3-487C-8A0F-42B84A4CF66E}" type="presParOf" srcId="{64FC9002-5BE2-4FEE-A15A-9BFC0D3884DF}" destId="{AAACA4D9-FEC4-4D6A-B66D-829DA6596F99}" srcOrd="3" destOrd="0" presId="urn:microsoft.com/office/officeart/2005/8/layout/bProcess3"/>
    <dgm:cxn modelId="{4748CF94-75E0-4527-96C5-6999D0D5BC46}" type="presParOf" srcId="{AAACA4D9-FEC4-4D6A-B66D-829DA6596F99}" destId="{E026B550-34F9-4148-8BE2-03942B80359B}" srcOrd="0" destOrd="0" presId="urn:microsoft.com/office/officeart/2005/8/layout/bProcess3"/>
    <dgm:cxn modelId="{96D57D8A-584C-46EC-BE8F-3251B29FC08D}" type="presParOf" srcId="{64FC9002-5BE2-4FEE-A15A-9BFC0D3884DF}" destId="{06A5AE47-23FD-4536-B789-7ED5A781C711}" srcOrd="4" destOrd="0" presId="urn:microsoft.com/office/officeart/2005/8/layout/bProcess3"/>
    <dgm:cxn modelId="{D188E7D2-E278-4AC0-A952-F4BCBB3A5574}" type="presParOf" srcId="{64FC9002-5BE2-4FEE-A15A-9BFC0D3884DF}" destId="{A6D6A0D3-DB3A-469B-8568-2F217E156107}" srcOrd="5" destOrd="0" presId="urn:microsoft.com/office/officeart/2005/8/layout/bProcess3"/>
    <dgm:cxn modelId="{94C597BC-FE60-4F40-AEBA-881B92C71215}" type="presParOf" srcId="{A6D6A0D3-DB3A-469B-8568-2F217E156107}" destId="{A6D367BF-695A-4920-B528-0E5D6CF3D56F}" srcOrd="0" destOrd="0" presId="urn:microsoft.com/office/officeart/2005/8/layout/bProcess3"/>
    <dgm:cxn modelId="{B6F9AE33-3F6F-4A85-9A19-D756958A6DC1}" type="presParOf" srcId="{64FC9002-5BE2-4FEE-A15A-9BFC0D3884DF}" destId="{7205E1E7-3DF6-4B01-A41F-02DB73FAB126}" srcOrd="6" destOrd="0" presId="urn:microsoft.com/office/officeart/2005/8/layout/bProcess3"/>
    <dgm:cxn modelId="{1AFB3BF5-6F20-448A-ABCA-C6E419D42F9E}" type="presParOf" srcId="{64FC9002-5BE2-4FEE-A15A-9BFC0D3884DF}" destId="{B564E7AC-CBE6-4100-A908-92FB8466F37F}" srcOrd="7" destOrd="0" presId="urn:microsoft.com/office/officeart/2005/8/layout/bProcess3"/>
    <dgm:cxn modelId="{9F0864DB-08CA-4A6A-A728-8DE157A03A99}" type="presParOf" srcId="{B564E7AC-CBE6-4100-A908-92FB8466F37F}" destId="{799D0007-79C2-4A00-8E12-E8A384DE1DAB}" srcOrd="0" destOrd="0" presId="urn:microsoft.com/office/officeart/2005/8/layout/bProcess3"/>
    <dgm:cxn modelId="{89F60458-FDD5-4D89-983F-8A8F6702F2AB}" type="presParOf" srcId="{64FC9002-5BE2-4FEE-A15A-9BFC0D3884DF}" destId="{6CBA2BB9-DB3D-4A3D-8F4D-41B64D580B12}"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8C618-90D6-445E-80C6-C09F26BE0BE9}">
      <dsp:nvSpPr>
        <dsp:cNvPr id="0" name=""/>
        <dsp:cNvSpPr/>
      </dsp:nvSpPr>
      <dsp:spPr>
        <a:xfrm>
          <a:off x="1538513" y="374077"/>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5484" y="418194"/>
        <a:ext cx="16028" cy="3205"/>
      </dsp:txXfrm>
    </dsp:sp>
    <dsp:sp modelId="{9D4C4930-FB5C-4B4E-9B7A-0890081D1F9E}">
      <dsp:nvSpPr>
        <dsp:cNvPr id="0" name=""/>
        <dsp:cNvSpPr/>
      </dsp:nvSpPr>
      <dsp:spPr>
        <a:xfrm>
          <a:off x="146522"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Release RFA </a:t>
          </a:r>
        </a:p>
        <a:p>
          <a:pPr marL="0" lvl="0" indent="0" algn="ctr" defTabSz="400050">
            <a:lnSpc>
              <a:spcPct val="90000"/>
            </a:lnSpc>
            <a:spcBef>
              <a:spcPct val="0"/>
            </a:spcBef>
            <a:spcAft>
              <a:spcPct val="35000"/>
            </a:spcAft>
            <a:buNone/>
          </a:pPr>
          <a:r>
            <a:rPr lang="en-US" sz="900" kern="1200"/>
            <a:t>January 25th</a:t>
          </a:r>
        </a:p>
      </dsp:txBody>
      <dsp:txXfrm>
        <a:off x="146522" y="1659"/>
        <a:ext cx="1393790" cy="836274"/>
      </dsp:txXfrm>
    </dsp:sp>
    <dsp:sp modelId="{AAACA4D9-FEC4-4D6A-B66D-829DA6596F99}">
      <dsp:nvSpPr>
        <dsp:cNvPr id="0" name=""/>
        <dsp:cNvSpPr/>
      </dsp:nvSpPr>
      <dsp:spPr>
        <a:xfrm>
          <a:off x="3252875" y="374077"/>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9846" y="418194"/>
        <a:ext cx="16028" cy="3205"/>
      </dsp:txXfrm>
    </dsp:sp>
    <dsp:sp modelId="{28FF2C58-0DE1-4D31-8C38-08F516FA05B0}">
      <dsp:nvSpPr>
        <dsp:cNvPr id="0" name=""/>
        <dsp:cNvSpPr/>
      </dsp:nvSpPr>
      <dsp:spPr>
        <a:xfrm>
          <a:off x="1860884"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1: Review Readiness Statements and Sign Up for Readiness Assessment Call </a:t>
          </a:r>
        </a:p>
        <a:p>
          <a:pPr marL="0" lvl="0" indent="0" algn="ctr" defTabSz="400050">
            <a:lnSpc>
              <a:spcPct val="90000"/>
            </a:lnSpc>
            <a:spcBef>
              <a:spcPct val="0"/>
            </a:spcBef>
            <a:spcAft>
              <a:spcPct val="35000"/>
            </a:spcAft>
            <a:buNone/>
          </a:pPr>
          <a:r>
            <a:rPr lang="en-US" sz="900" kern="1200"/>
            <a:t>January - February</a:t>
          </a:r>
        </a:p>
      </dsp:txBody>
      <dsp:txXfrm>
        <a:off x="1860884" y="1659"/>
        <a:ext cx="1393790" cy="836274"/>
      </dsp:txXfrm>
    </dsp:sp>
    <dsp:sp modelId="{A6D6A0D3-DB3A-469B-8568-2F217E156107}">
      <dsp:nvSpPr>
        <dsp:cNvPr id="0" name=""/>
        <dsp:cNvSpPr/>
      </dsp:nvSpPr>
      <dsp:spPr>
        <a:xfrm>
          <a:off x="843417" y="836134"/>
          <a:ext cx="3428724" cy="289971"/>
        </a:xfrm>
        <a:custGeom>
          <a:avLst/>
          <a:gdLst/>
          <a:ahLst/>
          <a:cxnLst/>
          <a:rect l="0" t="0" r="0" b="0"/>
          <a:pathLst>
            <a:path>
              <a:moveTo>
                <a:pt x="3428724" y="0"/>
              </a:moveTo>
              <a:lnTo>
                <a:pt x="3428724" y="162085"/>
              </a:lnTo>
              <a:lnTo>
                <a:pt x="0" y="162085"/>
              </a:lnTo>
              <a:lnTo>
                <a:pt x="0" y="289971"/>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1688" y="979517"/>
        <a:ext cx="172183" cy="3205"/>
      </dsp:txXfrm>
    </dsp:sp>
    <dsp:sp modelId="{06A5AE47-23FD-4536-B789-7ED5A781C711}">
      <dsp:nvSpPr>
        <dsp:cNvPr id="0" name=""/>
        <dsp:cNvSpPr/>
      </dsp:nvSpPr>
      <dsp:spPr>
        <a:xfrm>
          <a:off x="3575246" y="1659"/>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2: Participate in Readiness Assessment Call</a:t>
          </a:r>
        </a:p>
        <a:p>
          <a:pPr marL="0" lvl="0" indent="0" algn="ctr" defTabSz="400050">
            <a:lnSpc>
              <a:spcPct val="90000"/>
            </a:lnSpc>
            <a:spcBef>
              <a:spcPct val="0"/>
            </a:spcBef>
            <a:spcAft>
              <a:spcPct val="35000"/>
            </a:spcAft>
            <a:buNone/>
          </a:pPr>
          <a:r>
            <a:rPr lang="en-US" sz="900" b="0" kern="1200"/>
            <a:t>January-March</a:t>
          </a:r>
        </a:p>
      </dsp:txBody>
      <dsp:txXfrm>
        <a:off x="3575246" y="1659"/>
        <a:ext cx="1393790" cy="836274"/>
      </dsp:txXfrm>
    </dsp:sp>
    <dsp:sp modelId="{B564E7AC-CBE6-4100-A908-92FB8466F37F}">
      <dsp:nvSpPr>
        <dsp:cNvPr id="0" name=""/>
        <dsp:cNvSpPr/>
      </dsp:nvSpPr>
      <dsp:spPr>
        <a:xfrm>
          <a:off x="1538513" y="1530922"/>
          <a:ext cx="289971" cy="91440"/>
        </a:xfrm>
        <a:custGeom>
          <a:avLst/>
          <a:gdLst/>
          <a:ahLst/>
          <a:cxnLst/>
          <a:rect l="0" t="0" r="0" b="0"/>
          <a:pathLst>
            <a:path>
              <a:moveTo>
                <a:pt x="0" y="45720"/>
              </a:moveTo>
              <a:lnTo>
                <a:pt x="289971" y="45720"/>
              </a:lnTo>
            </a:path>
          </a:pathLst>
        </a:custGeom>
        <a:noFill/>
        <a:ln w="9525" cap="flat" cmpd="sng" algn="ctr">
          <a:solidFill>
            <a:srgbClr val="1CAFAE"/>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5484" y="1575040"/>
        <a:ext cx="16028" cy="3205"/>
      </dsp:txXfrm>
    </dsp:sp>
    <dsp:sp modelId="{7205E1E7-3DF6-4B01-A41F-02DB73FAB126}">
      <dsp:nvSpPr>
        <dsp:cNvPr id="0" name=""/>
        <dsp:cNvSpPr/>
      </dsp:nvSpPr>
      <dsp:spPr>
        <a:xfrm>
          <a:off x="146522" y="1158505"/>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Step 3: Complete Application </a:t>
          </a:r>
        </a:p>
        <a:p>
          <a:pPr marL="0" lvl="0" indent="0" algn="ctr" defTabSz="400050">
            <a:lnSpc>
              <a:spcPct val="90000"/>
            </a:lnSpc>
            <a:spcBef>
              <a:spcPct val="0"/>
            </a:spcBef>
            <a:spcAft>
              <a:spcPct val="35000"/>
            </a:spcAft>
            <a:buNone/>
          </a:pPr>
          <a:r>
            <a:rPr lang="en-US" sz="900" b="0" kern="1200"/>
            <a:t>Due</a:t>
          </a:r>
          <a:r>
            <a:rPr lang="en-US" sz="900" b="1" kern="1200"/>
            <a:t> </a:t>
          </a:r>
          <a:r>
            <a:rPr lang="en-US" sz="900" kern="1200"/>
            <a:t>March 28th </a:t>
          </a:r>
        </a:p>
      </dsp:txBody>
      <dsp:txXfrm>
        <a:off x="146522" y="1158505"/>
        <a:ext cx="1393790" cy="836274"/>
      </dsp:txXfrm>
    </dsp:sp>
    <dsp:sp modelId="{6CBA2BB9-DB3D-4A3D-8F4D-41B64D580B12}">
      <dsp:nvSpPr>
        <dsp:cNvPr id="0" name=""/>
        <dsp:cNvSpPr/>
      </dsp:nvSpPr>
      <dsp:spPr>
        <a:xfrm>
          <a:off x="1860884" y="1158505"/>
          <a:ext cx="1393790" cy="836274"/>
        </a:xfrm>
        <a:prstGeom prst="rect">
          <a:avLst/>
        </a:prstGeom>
        <a:solidFill>
          <a:srgbClr val="1CAFA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Awardees Selected </a:t>
          </a:r>
        </a:p>
        <a:p>
          <a:pPr marL="0" lvl="0" indent="0" algn="ctr" defTabSz="400050">
            <a:lnSpc>
              <a:spcPct val="90000"/>
            </a:lnSpc>
            <a:spcBef>
              <a:spcPct val="0"/>
            </a:spcBef>
            <a:spcAft>
              <a:spcPct val="35000"/>
            </a:spcAft>
            <a:buNone/>
          </a:pPr>
          <a:r>
            <a:rPr lang="en-US" sz="900" kern="1200"/>
            <a:t>Week of April 11th </a:t>
          </a:r>
        </a:p>
      </dsp:txBody>
      <dsp:txXfrm>
        <a:off x="1860884" y="1158505"/>
        <a:ext cx="1393790" cy="8362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0D7C9C2C97914FB0C1BA92B7DC9343" ma:contentTypeVersion="6" ma:contentTypeDescription="Create a new document." ma:contentTypeScope="" ma:versionID="47532e8ddef945597fec17546308d7c0">
  <xsd:schema xmlns:xsd="http://www.w3.org/2001/XMLSchema" xmlns:xs="http://www.w3.org/2001/XMLSchema" xmlns:p="http://schemas.microsoft.com/office/2006/metadata/properties" xmlns:ns2="02e9d943-aa69-44e2-855a-6d3cf5733855" xmlns:ns3="5ed3c356-4178-45d3-9412-1f3413ba01dc" targetNamespace="http://schemas.microsoft.com/office/2006/metadata/properties" ma:root="true" ma:fieldsID="6681f95bd00a270f209d970b3afacbd9" ns2:_="" ns3:_="">
    <xsd:import namespace="02e9d943-aa69-44e2-855a-6d3cf5733855"/>
    <xsd:import namespace="5ed3c356-4178-45d3-9412-1f3413ba0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d943-aa69-44e2-855a-6d3cf5733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c356-4178-45d3-9412-1f3413ba0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5705-6F42-497F-A048-CE72276A4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66781-D9B1-4150-89F4-93F55222BD88}">
  <ds:schemaRefs>
    <ds:schemaRef ds:uri="http://schemas.microsoft.com/sharepoint/v3/contenttype/forms"/>
  </ds:schemaRefs>
</ds:datastoreItem>
</file>

<file path=customXml/itemProps3.xml><?xml version="1.0" encoding="utf-8"?>
<ds:datastoreItem xmlns:ds="http://schemas.openxmlformats.org/officeDocument/2006/customXml" ds:itemID="{4041A394-3B1F-46E8-8899-DA947BFEA2DA}">
  <ds:schemaRefs>
    <ds:schemaRef ds:uri="http://schemas.openxmlformats.org/officeDocument/2006/bibliography"/>
  </ds:schemaRefs>
</ds:datastoreItem>
</file>

<file path=customXml/itemProps4.xml><?xml version="1.0" encoding="utf-8"?>
<ds:datastoreItem xmlns:ds="http://schemas.openxmlformats.org/officeDocument/2006/customXml" ds:itemID="{6AB5F2D0-4696-448D-9B1C-CE4ACA254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9d943-aa69-44e2-855a-6d3cf5733855"/>
    <ds:schemaRef ds:uri="5ed3c356-4178-45d3-9412-1f3413ba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2611</Words>
  <Characters>14887</Characters>
  <Application>Microsoft Office Word</Application>
  <DocSecurity>0</DocSecurity>
  <Lines>124</Lines>
  <Paragraphs>34</Paragraphs>
  <ScaleCrop>false</ScaleCrop>
  <Company>AMCHP</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&amp; Women’s Health Practice Collaborative</dc:title>
  <dc:subject/>
  <dc:creator>Jessica Hawkins</dc:creator>
  <cp:keywords/>
  <cp:lastModifiedBy>Lynda Krisowaty</cp:lastModifiedBy>
  <cp:revision>158</cp:revision>
  <cp:lastPrinted>2014-09-26T12:40:00Z</cp:lastPrinted>
  <dcterms:created xsi:type="dcterms:W3CDTF">2020-11-18T16:27:00Z</dcterms:created>
  <dcterms:modified xsi:type="dcterms:W3CDTF">2022-01-24T20:46:00Z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0x010100CC0D7C9C2C97914FB0C1BA92B7DC9343</vt:lpwstr>
  </property>
</Properties>
</file>